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52B" w:rsidRPr="003A15EA" w:rsidRDefault="002B4196" w:rsidP="006D052B">
      <w:pPr>
        <w:spacing w:line="240" w:lineRule="auto"/>
        <w:ind w:left="57" w:firstLine="0"/>
        <w:rPr>
          <w:rFonts w:ascii="Arial Narrow" w:hAnsi="Arial Narrow" w:cs="Arial"/>
          <w:sz w:val="20"/>
          <w:szCs w:val="20"/>
        </w:rPr>
      </w:pPr>
      <w:bookmarkStart w:id="0" w:name="_Toc268263723"/>
      <w:bookmarkStart w:id="1" w:name="_Toc298142854"/>
      <w:bookmarkStart w:id="2" w:name="_Toc268263619"/>
      <w:bookmarkStart w:id="3" w:name="_Toc268084563"/>
      <w:bookmarkStart w:id="4" w:name="_Toc256375541"/>
      <w:bookmarkStart w:id="5" w:name="_Toc256429330"/>
      <w:bookmarkStart w:id="6" w:name="_Toc263243175"/>
      <w:r w:rsidRPr="003A15EA">
        <w:rPr>
          <w:rFonts w:ascii="Arial Narrow" w:hAnsi="Arial Narrow" w:cs="Arial"/>
          <w:noProof/>
          <w:sz w:val="20"/>
          <w:szCs w:val="20"/>
          <w:lang w:eastAsia="ru-RU"/>
        </w:rPr>
        <w:drawing>
          <wp:inline distT="0" distB="0" distL="0" distR="0">
            <wp:extent cx="5591175" cy="1057275"/>
            <wp:effectExtent l="19050" t="0" r="9525" b="0"/>
            <wp:docPr id="1" name="Рисунок 1" descr="ЛОГОТИП ГРАД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ГРАД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216" w:rsidRDefault="00B71216" w:rsidP="00B71216">
      <w:pPr>
        <w:widowControl/>
        <w:numPr>
          <w:ilvl w:val="0"/>
          <w:numId w:val="31"/>
        </w:numPr>
        <w:spacing w:line="240" w:lineRule="auto"/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ИП Крюкова М.Г. (свидетельство № 409463211200193 от 22 апреля 2009 г.)</w:t>
      </w:r>
    </w:p>
    <w:p w:rsidR="00B71216" w:rsidRDefault="00B71216" w:rsidP="00B71216">
      <w:pPr>
        <w:widowControl/>
        <w:numPr>
          <w:ilvl w:val="0"/>
          <w:numId w:val="31"/>
        </w:numPr>
        <w:spacing w:line="240" w:lineRule="auto"/>
        <w:jc w:val="center"/>
        <w:rPr>
          <w:rStyle w:val="aa"/>
          <w:rFonts w:ascii="Arial Narrow" w:hAnsi="Arial Narrow"/>
        </w:rPr>
      </w:pPr>
      <w:r>
        <w:rPr>
          <w:rFonts w:ascii="Arial Narrow" w:hAnsi="Arial Narrow" w:cs="Arial"/>
          <w:sz w:val="20"/>
          <w:szCs w:val="20"/>
          <w:u w:val="single"/>
        </w:rPr>
        <w:t xml:space="preserve">305029 Курск, ул. К. Маркса, 59/а офис №16 (5 этаж) Тел. 8 910 318 0410, </w:t>
      </w:r>
      <w:r>
        <w:rPr>
          <w:rFonts w:ascii="Arial Narrow" w:hAnsi="Arial Narrow" w:cs="Arial"/>
          <w:sz w:val="20"/>
          <w:szCs w:val="20"/>
          <w:u w:val="single"/>
          <w:lang w:val="en-US"/>
        </w:rPr>
        <w:t>E</w:t>
      </w:r>
      <w:r>
        <w:rPr>
          <w:rFonts w:ascii="Arial Narrow" w:hAnsi="Arial Narrow" w:cs="Arial"/>
          <w:sz w:val="20"/>
          <w:szCs w:val="20"/>
          <w:u w:val="single"/>
        </w:rPr>
        <w:t>-</w:t>
      </w:r>
      <w:r>
        <w:rPr>
          <w:rFonts w:ascii="Arial Narrow" w:hAnsi="Arial Narrow" w:cs="Arial"/>
          <w:sz w:val="20"/>
          <w:szCs w:val="20"/>
          <w:u w:val="single"/>
          <w:lang w:val="en-US"/>
        </w:rPr>
        <w:t>mail</w:t>
      </w:r>
      <w:r>
        <w:rPr>
          <w:rFonts w:ascii="Arial Narrow" w:hAnsi="Arial Narrow" w:cs="Arial"/>
          <w:sz w:val="20"/>
          <w:szCs w:val="20"/>
          <w:u w:val="single"/>
        </w:rPr>
        <w:t xml:space="preserve">: </w:t>
      </w:r>
      <w:hyperlink r:id="rId9" w:history="1">
        <w:r>
          <w:rPr>
            <w:rStyle w:val="aa"/>
            <w:rFonts w:ascii="Arial Narrow" w:hAnsi="Arial Narrow"/>
            <w:sz w:val="20"/>
            <w:szCs w:val="20"/>
            <w:lang w:val="en-US"/>
          </w:rPr>
          <w:t>pg</w:t>
        </w:r>
        <w:r>
          <w:rPr>
            <w:rStyle w:val="aa"/>
            <w:rFonts w:ascii="Arial Narrow" w:hAnsi="Arial Narrow"/>
            <w:sz w:val="20"/>
            <w:szCs w:val="20"/>
          </w:rPr>
          <w:t>.</w:t>
        </w:r>
        <w:r>
          <w:rPr>
            <w:rStyle w:val="aa"/>
            <w:rFonts w:ascii="Arial Narrow" w:hAnsi="Arial Narrow"/>
            <w:sz w:val="20"/>
            <w:szCs w:val="20"/>
            <w:lang w:val="en-US"/>
          </w:rPr>
          <w:t>grado</w:t>
        </w:r>
        <w:r>
          <w:rPr>
            <w:rStyle w:val="aa"/>
            <w:rFonts w:ascii="Arial Narrow" w:hAnsi="Arial Narrow"/>
            <w:sz w:val="20"/>
            <w:szCs w:val="20"/>
          </w:rPr>
          <w:t>@</w:t>
        </w:r>
        <w:r>
          <w:rPr>
            <w:rStyle w:val="aa"/>
            <w:rFonts w:ascii="Arial Narrow" w:hAnsi="Arial Narrow"/>
            <w:sz w:val="20"/>
            <w:szCs w:val="20"/>
            <w:lang w:val="en-US"/>
          </w:rPr>
          <w:t>yandex</w:t>
        </w:r>
        <w:r>
          <w:rPr>
            <w:rStyle w:val="aa"/>
            <w:rFonts w:ascii="Arial Narrow" w:hAnsi="Arial Narrow"/>
            <w:sz w:val="20"/>
            <w:szCs w:val="20"/>
          </w:rPr>
          <w:t>.</w:t>
        </w:r>
        <w:r>
          <w:rPr>
            <w:rStyle w:val="aa"/>
            <w:rFonts w:ascii="Arial Narrow" w:hAnsi="Arial Narrow"/>
            <w:sz w:val="20"/>
            <w:szCs w:val="20"/>
            <w:lang w:val="en-US"/>
          </w:rPr>
          <w:t>ru</w:t>
        </w:r>
      </w:hyperlink>
    </w:p>
    <w:p w:rsidR="00B71216" w:rsidRDefault="00B71216" w:rsidP="00B71216">
      <w:pPr>
        <w:keepNext/>
        <w:keepLines/>
        <w:widowControl/>
        <w:numPr>
          <w:ilvl w:val="0"/>
          <w:numId w:val="31"/>
        </w:numPr>
        <w:spacing w:line="240" w:lineRule="auto"/>
        <w:jc w:val="center"/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</w:tblGrid>
      <w:tr w:rsidR="00B71216" w:rsidTr="00B71216">
        <w:trPr>
          <w:jc w:val="right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216" w:rsidRDefault="00B71216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Утвержден</w:t>
            </w:r>
          </w:p>
          <w:p w:rsidR="00B71216" w:rsidRDefault="00B71216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Решением Собрания депутатов</w:t>
            </w:r>
          </w:p>
          <w:p w:rsidR="00B71216" w:rsidRDefault="00B71216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Вышнедеревенского сельсовета</w:t>
            </w:r>
          </w:p>
          <w:p w:rsidR="00B71216" w:rsidRDefault="00B71216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Льговского района</w:t>
            </w:r>
          </w:p>
          <w:p w:rsidR="00B71216" w:rsidRDefault="00B71216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Курской области</w:t>
            </w:r>
          </w:p>
          <w:p w:rsidR="00B71216" w:rsidRDefault="00B71216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от «31» декабря 2014 г. № 36</w:t>
            </w:r>
          </w:p>
        </w:tc>
      </w:tr>
    </w:tbl>
    <w:p w:rsidR="006D052B" w:rsidRPr="00B71216" w:rsidRDefault="006D052B" w:rsidP="006D052B">
      <w:pPr>
        <w:suppressAutoHyphens/>
        <w:spacing w:line="240" w:lineRule="auto"/>
        <w:ind w:left="-240" w:firstLine="0"/>
        <w:rPr>
          <w:b/>
          <w:kern w:val="0"/>
          <w:sz w:val="36"/>
          <w:szCs w:val="36"/>
          <w:lang w:eastAsia="ru-RU"/>
        </w:rPr>
      </w:pPr>
    </w:p>
    <w:p w:rsidR="006D052B" w:rsidRPr="003A15EA" w:rsidRDefault="002B4196" w:rsidP="006D052B">
      <w:pPr>
        <w:suppressAutoHyphens/>
        <w:spacing w:line="240" w:lineRule="auto"/>
        <w:ind w:left="-240"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noProof/>
          <w:kern w:val="0"/>
          <w:sz w:val="36"/>
          <w:szCs w:val="36"/>
          <w:lang w:eastAsia="ru-RU"/>
        </w:rPr>
        <w:drawing>
          <wp:inline distT="0" distB="0" distL="0" distR="0">
            <wp:extent cx="1543050" cy="1590675"/>
            <wp:effectExtent l="19050" t="0" r="0" b="0"/>
            <wp:docPr id="2" name="Рисунок 2" descr="Герб Льгов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Льгов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52B" w:rsidRPr="003A15EA" w:rsidRDefault="006D052B" w:rsidP="006D052B">
      <w:pPr>
        <w:suppressAutoHyphens/>
        <w:spacing w:line="240" w:lineRule="auto"/>
        <w:ind w:left="-240" w:firstLine="0"/>
        <w:rPr>
          <w:b/>
          <w:noProof/>
          <w:sz w:val="36"/>
          <w:szCs w:val="36"/>
          <w:lang w:eastAsia="ru-RU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ГЕНЕРАЛЬНЫЙ ПЛАН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«</w:t>
      </w:r>
      <w:r w:rsidR="003A15EA" w:rsidRPr="003A15EA">
        <w:rPr>
          <w:b/>
          <w:kern w:val="0"/>
          <w:sz w:val="36"/>
          <w:szCs w:val="36"/>
          <w:lang w:eastAsia="ru-RU"/>
        </w:rPr>
        <w:t>ВЫШНЕДЕРЕВЕН</w:t>
      </w:r>
      <w:r w:rsidRPr="003A15EA">
        <w:rPr>
          <w:b/>
          <w:kern w:val="0"/>
          <w:sz w:val="36"/>
          <w:szCs w:val="36"/>
          <w:lang w:eastAsia="ru-RU"/>
        </w:rPr>
        <w:t>СКИЙ СЕЛЬСОВЕТ»</w:t>
      </w:r>
    </w:p>
    <w:p w:rsidR="006D052B" w:rsidRPr="003A15EA" w:rsidRDefault="0064258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bookmarkStart w:id="7" w:name="_Toc185048182"/>
      <w:r w:rsidRPr="003A15EA">
        <w:rPr>
          <w:b/>
          <w:kern w:val="0"/>
          <w:sz w:val="36"/>
          <w:szCs w:val="36"/>
          <w:lang w:eastAsia="ru-RU"/>
        </w:rPr>
        <w:t>ЛЬГОВ</w:t>
      </w:r>
      <w:r w:rsidR="006D052B" w:rsidRPr="003A15EA">
        <w:rPr>
          <w:b/>
          <w:kern w:val="0"/>
          <w:sz w:val="36"/>
          <w:szCs w:val="36"/>
          <w:lang w:eastAsia="ru-RU"/>
        </w:rPr>
        <w:t>СКОГО РАЙОНА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КУРСКОЙ ОБЛАСТИ</w:t>
      </w:r>
      <w:bookmarkEnd w:id="7"/>
    </w:p>
    <w:p w:rsidR="00974FA2" w:rsidRDefault="00974FA2" w:rsidP="00974FA2">
      <w:pPr>
        <w:keepNext/>
        <w:keepLines/>
        <w:spacing w:line="240" w:lineRule="auto"/>
        <w:ind w:firstLine="34"/>
        <w:jc w:val="center"/>
        <w:rPr>
          <w:lang w:eastAsia="ru-RU"/>
        </w:rPr>
      </w:pPr>
      <w:r>
        <w:t>(</w:t>
      </w:r>
      <w:r w:rsidRPr="00FF7AE2">
        <w:t>с изменениями, внесенными</w:t>
      </w:r>
      <w:r>
        <w:t xml:space="preserve"> </w:t>
      </w:r>
      <w:r>
        <w:rPr>
          <w:lang w:eastAsia="ru-RU"/>
        </w:rPr>
        <w:t>Постановлением Администрации</w:t>
      </w:r>
    </w:p>
    <w:p w:rsidR="00974FA2" w:rsidRDefault="00974FA2" w:rsidP="00974FA2">
      <w:pPr>
        <w:keepNext/>
        <w:keepLines/>
        <w:spacing w:line="240" w:lineRule="auto"/>
        <w:ind w:firstLine="34"/>
        <w:jc w:val="center"/>
        <w:rPr>
          <w:lang w:eastAsia="ru-RU"/>
        </w:rPr>
      </w:pPr>
      <w:r>
        <w:rPr>
          <w:lang w:eastAsia="ru-RU"/>
        </w:rPr>
        <w:t>Вышнедеревенского сельсовета Льговского района</w:t>
      </w:r>
    </w:p>
    <w:p w:rsidR="00974FA2" w:rsidRDefault="00974FA2" w:rsidP="00974FA2">
      <w:pPr>
        <w:keepNext/>
        <w:keepLines/>
        <w:spacing w:line="240" w:lineRule="auto"/>
        <w:ind w:firstLine="34"/>
        <w:jc w:val="center"/>
      </w:pPr>
      <w:r>
        <w:rPr>
          <w:lang w:eastAsia="ru-RU"/>
        </w:rPr>
        <w:t>Курской области от «09» июля 2018 г. № 152)</w:t>
      </w: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3A15EA">
        <w:rPr>
          <w:b/>
          <w:kern w:val="0"/>
          <w:sz w:val="32"/>
          <w:szCs w:val="32"/>
          <w:lang w:eastAsia="ru-RU"/>
        </w:rPr>
        <w:t xml:space="preserve">ПОЛОЖЕНИЕ О 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3A15EA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BF1C15" w:rsidRPr="003A15EA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3A15EA">
        <w:rPr>
          <w:b/>
          <w:bCs/>
        </w:rPr>
        <w:t>Том 1</w:t>
      </w: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B75CA5" w:rsidRPr="003A15EA" w:rsidRDefault="00B75CA5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B75CA5" w:rsidRPr="003A15EA" w:rsidRDefault="00B75CA5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3A15EA">
        <w:rPr>
          <w:b/>
          <w:bCs/>
        </w:rPr>
        <w:t>г. Курск 201</w:t>
      </w:r>
      <w:r w:rsidR="003A15EA" w:rsidRPr="003A15EA">
        <w:rPr>
          <w:b/>
          <w:bCs/>
        </w:rPr>
        <w:t>4</w:t>
      </w:r>
      <w:r w:rsidRPr="003A15EA">
        <w:rPr>
          <w:b/>
          <w:bCs/>
        </w:rPr>
        <w:t xml:space="preserve"> г.</w:t>
      </w:r>
    </w:p>
    <w:tbl>
      <w:tblPr>
        <w:tblW w:w="0" w:type="auto"/>
        <w:tblInd w:w="-240" w:type="dxa"/>
        <w:tblLook w:val="04A0" w:firstRow="1" w:lastRow="0" w:firstColumn="1" w:lastColumn="0" w:noHBand="0" w:noVBand="1"/>
      </w:tblPr>
      <w:tblGrid>
        <w:gridCol w:w="2049"/>
        <w:gridCol w:w="7521"/>
      </w:tblGrid>
      <w:tr w:rsidR="006D052B" w:rsidRPr="003A15EA" w:rsidTr="003C6951">
        <w:tc>
          <w:tcPr>
            <w:tcW w:w="2049" w:type="dxa"/>
          </w:tcPr>
          <w:p w:rsidR="006D052B" w:rsidRPr="003A15EA" w:rsidRDefault="006D052B" w:rsidP="006D052B">
            <w:pPr>
              <w:pageBreakBefore/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3A15EA">
              <w:rPr>
                <w:b/>
                <w:lang w:eastAsia="ru-RU"/>
              </w:rPr>
              <w:lastRenderedPageBreak/>
              <w:t xml:space="preserve">Заказчик: </w:t>
            </w:r>
          </w:p>
        </w:tc>
        <w:tc>
          <w:tcPr>
            <w:tcW w:w="7521" w:type="dxa"/>
          </w:tcPr>
          <w:p w:rsidR="006D052B" w:rsidRPr="003A15EA" w:rsidRDefault="006D052B" w:rsidP="006D052B">
            <w:pPr>
              <w:pageBreakBefore/>
              <w:suppressAutoHyphens/>
              <w:spacing w:line="240" w:lineRule="auto"/>
              <w:ind w:firstLine="0"/>
              <w:jc w:val="left"/>
              <w:rPr>
                <w:b/>
              </w:rPr>
            </w:pPr>
            <w:r w:rsidRPr="003A15EA">
              <w:rPr>
                <w:b/>
              </w:rPr>
              <w:t xml:space="preserve">Администрация </w:t>
            </w:r>
            <w:r w:rsidR="003A15EA" w:rsidRPr="003A15EA">
              <w:rPr>
                <w:b/>
              </w:rPr>
              <w:t>Вышнедеревен</w:t>
            </w:r>
            <w:r w:rsidRPr="003A15EA">
              <w:rPr>
                <w:b/>
              </w:rPr>
              <w:t xml:space="preserve">ского сельсовета </w:t>
            </w:r>
            <w:r w:rsidR="0064258B" w:rsidRPr="003A15EA">
              <w:rPr>
                <w:b/>
              </w:rPr>
              <w:t>Льгов</w:t>
            </w:r>
            <w:r w:rsidRPr="003A15EA">
              <w:rPr>
                <w:b/>
              </w:rPr>
              <w:t>ского района Курской области</w:t>
            </w:r>
          </w:p>
          <w:p w:rsidR="006D052B" w:rsidRPr="003A15EA" w:rsidRDefault="006D052B" w:rsidP="006D052B">
            <w:pPr>
              <w:pageBreakBefore/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6D052B" w:rsidRPr="003A15EA" w:rsidTr="003C6951">
        <w:tc>
          <w:tcPr>
            <w:tcW w:w="2049" w:type="dxa"/>
          </w:tcPr>
          <w:p w:rsidR="006D052B" w:rsidRPr="003A15EA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3A15EA">
              <w:rPr>
                <w:b/>
                <w:lang w:eastAsia="ru-RU"/>
              </w:rPr>
              <w:t>Исполнитель</w:t>
            </w:r>
          </w:p>
        </w:tc>
        <w:tc>
          <w:tcPr>
            <w:tcW w:w="7521" w:type="dxa"/>
          </w:tcPr>
          <w:p w:rsidR="006D052B" w:rsidRPr="003A15EA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3A15EA">
              <w:rPr>
                <w:b/>
                <w:lang w:eastAsia="ru-RU"/>
              </w:rPr>
              <w:t>Проектная группа «Градо»</w:t>
            </w:r>
          </w:p>
        </w:tc>
      </w:tr>
    </w:tbl>
    <w:p w:rsidR="006D052B" w:rsidRPr="003A15EA" w:rsidRDefault="006D052B" w:rsidP="006D052B">
      <w:pPr>
        <w:suppressAutoHyphens/>
        <w:spacing w:line="240" w:lineRule="auto"/>
        <w:ind w:firstLine="0"/>
        <w:jc w:val="left"/>
        <w:rPr>
          <w:b/>
          <w:lang w:eastAsia="ru-RU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6D052B" w:rsidRDefault="006D052B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  <w:bookmarkStart w:id="8" w:name="_GoBack"/>
      <w:bookmarkEnd w:id="8"/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B71216" w:rsidRPr="003A15EA" w:rsidRDefault="00B71216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ГЕНЕРАЛЬНЫЙ ПЛАН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«</w:t>
      </w:r>
      <w:r w:rsidR="003A15EA" w:rsidRPr="003A15EA">
        <w:rPr>
          <w:b/>
          <w:kern w:val="0"/>
          <w:sz w:val="36"/>
          <w:szCs w:val="36"/>
          <w:lang w:eastAsia="ru-RU"/>
        </w:rPr>
        <w:t>ВЫШНЕДЕРЕВЕН</w:t>
      </w:r>
      <w:r w:rsidRPr="003A15EA">
        <w:rPr>
          <w:b/>
          <w:kern w:val="0"/>
          <w:sz w:val="36"/>
          <w:szCs w:val="36"/>
          <w:lang w:eastAsia="ru-RU"/>
        </w:rPr>
        <w:t>СКИЙ СЕЛЬСОВЕТ»</w:t>
      </w:r>
    </w:p>
    <w:p w:rsidR="006D052B" w:rsidRPr="003A15EA" w:rsidRDefault="0064258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ЛЬГОВ</w:t>
      </w:r>
      <w:r w:rsidR="006D052B" w:rsidRPr="003A15EA">
        <w:rPr>
          <w:b/>
          <w:kern w:val="0"/>
          <w:sz w:val="36"/>
          <w:szCs w:val="36"/>
          <w:lang w:eastAsia="ru-RU"/>
        </w:rPr>
        <w:t>СКОГО РАЙОНА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КУРСКОЙ ОБЛАСТИ</w:t>
      </w:r>
    </w:p>
    <w:p w:rsidR="006D052B" w:rsidRPr="003A15EA" w:rsidRDefault="006D052B" w:rsidP="006D052B">
      <w:pPr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3A15EA">
        <w:rPr>
          <w:kern w:val="1"/>
          <w:lang w:eastAsia="ru-RU"/>
        </w:rPr>
        <w:t xml:space="preserve">(разработан в соответствии с </w:t>
      </w:r>
      <w:r w:rsidR="003A15EA">
        <w:rPr>
          <w:kern w:val="1"/>
          <w:lang w:eastAsia="ru-RU"/>
        </w:rPr>
        <w:t xml:space="preserve">договором </w:t>
      </w:r>
      <w:r w:rsidR="007B0EDE" w:rsidRPr="003A15EA">
        <w:rPr>
          <w:kern w:val="1"/>
          <w:lang w:eastAsia="ru-RU"/>
        </w:rPr>
        <w:t xml:space="preserve">№  </w:t>
      </w:r>
      <w:r w:rsidR="00A77B54" w:rsidRPr="00FF367D">
        <w:rPr>
          <w:sz w:val="22"/>
          <w:szCs w:val="22"/>
        </w:rPr>
        <w:t>19.1.1</w:t>
      </w:r>
      <w:r w:rsidR="00A77B54" w:rsidRPr="00FF367D">
        <w:rPr>
          <w:kern w:val="1"/>
          <w:lang w:eastAsia="ru-RU"/>
        </w:rPr>
        <w:t xml:space="preserve"> от 07.04.</w:t>
      </w:r>
      <w:r w:rsidR="00A77B54" w:rsidRPr="00FF367D">
        <w:rPr>
          <w:sz w:val="22"/>
          <w:szCs w:val="22"/>
        </w:rPr>
        <w:t xml:space="preserve">2014 </w:t>
      </w:r>
      <w:r w:rsidR="007B0EDE" w:rsidRPr="003A15EA">
        <w:rPr>
          <w:sz w:val="22"/>
          <w:szCs w:val="22"/>
        </w:rPr>
        <w:t>г.</w:t>
      </w:r>
      <w:r w:rsidR="007B0EDE" w:rsidRPr="003A15EA">
        <w:rPr>
          <w:kern w:val="1"/>
          <w:lang w:eastAsia="ru-RU"/>
        </w:rPr>
        <w:t>)</w:t>
      </w:r>
    </w:p>
    <w:p w:rsidR="006D052B" w:rsidRPr="003A15EA" w:rsidRDefault="006D052B" w:rsidP="006D052B">
      <w:pPr>
        <w:suppressAutoHyphens/>
        <w:autoSpaceDE w:val="0"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3A15EA">
        <w:rPr>
          <w:b/>
          <w:kern w:val="0"/>
          <w:sz w:val="32"/>
          <w:szCs w:val="32"/>
          <w:lang w:eastAsia="ru-RU"/>
        </w:rPr>
        <w:t xml:space="preserve">ПОЛОЖЕНИЕ О 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3A15EA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BF1C15" w:rsidRPr="003A15EA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3A15EA">
        <w:rPr>
          <w:b/>
          <w:bCs/>
        </w:rPr>
        <w:t>Том</w:t>
      </w:r>
      <w:r w:rsidR="003A15EA" w:rsidRPr="003A15EA">
        <w:rPr>
          <w:b/>
          <w:bCs/>
        </w:rPr>
        <w:t xml:space="preserve"> </w:t>
      </w:r>
      <w:r w:rsidRPr="003A15EA">
        <w:rPr>
          <w:b/>
          <w:bCs/>
        </w:rPr>
        <w:t>1</w:t>
      </w:r>
    </w:p>
    <w:p w:rsidR="006D052B" w:rsidRPr="003A15EA" w:rsidRDefault="006D052B" w:rsidP="006D052B">
      <w:pPr>
        <w:suppressAutoHyphens/>
        <w:spacing w:line="240" w:lineRule="auto"/>
        <w:ind w:left="-240" w:firstLine="0"/>
        <w:contextualSpacing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keepNext/>
        <w:suppressAutoHyphens/>
        <w:autoSpaceDE w:val="0"/>
        <w:spacing w:line="240" w:lineRule="auto"/>
        <w:ind w:left="708" w:firstLine="0"/>
        <w:jc w:val="left"/>
        <w:rPr>
          <w:bCs/>
          <w:shadow/>
          <w:noProof/>
          <w:kern w:val="28"/>
          <w:sz w:val="28"/>
          <w:szCs w:val="28"/>
          <w:lang w:eastAsia="ru-RU"/>
        </w:rPr>
      </w:pPr>
      <w:r w:rsidRPr="003A15EA">
        <w:rPr>
          <w:bCs/>
          <w:shadow/>
          <w:noProof/>
          <w:kern w:val="28"/>
          <w:sz w:val="28"/>
          <w:szCs w:val="28"/>
          <w:lang w:eastAsia="ru-RU"/>
        </w:rPr>
        <w:t xml:space="preserve">Главный </w:t>
      </w:r>
      <w:r w:rsidR="00B75CA5" w:rsidRPr="003A15EA">
        <w:rPr>
          <w:bCs/>
          <w:shadow/>
          <w:noProof/>
          <w:kern w:val="28"/>
          <w:sz w:val="28"/>
          <w:szCs w:val="28"/>
          <w:lang w:eastAsia="ru-RU"/>
        </w:rPr>
        <w:t>архитектор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 xml:space="preserve"> проекта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C22734" w:rsidRPr="003A15EA">
        <w:rPr>
          <w:bCs/>
          <w:shadow/>
          <w:noProof/>
          <w:kern w:val="28"/>
          <w:sz w:val="28"/>
          <w:szCs w:val="28"/>
          <w:lang w:eastAsia="ru-RU"/>
        </w:rPr>
        <w:t>Ниязов А.Ю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>.</w:t>
      </w:r>
    </w:p>
    <w:p w:rsidR="006D052B" w:rsidRPr="003A15EA" w:rsidRDefault="006D052B" w:rsidP="006D052B">
      <w:pPr>
        <w:keepNext/>
        <w:suppressAutoHyphens/>
        <w:autoSpaceDE w:val="0"/>
        <w:spacing w:line="240" w:lineRule="auto"/>
        <w:ind w:left="708" w:firstLine="0"/>
        <w:jc w:val="left"/>
        <w:rPr>
          <w:bCs/>
          <w:shadow/>
          <w:noProof/>
          <w:kern w:val="28"/>
          <w:sz w:val="28"/>
          <w:szCs w:val="28"/>
          <w:lang w:eastAsia="ru-RU"/>
        </w:rPr>
      </w:pPr>
    </w:p>
    <w:p w:rsidR="006D052B" w:rsidRPr="003A15EA" w:rsidRDefault="006D052B" w:rsidP="006D052B">
      <w:pPr>
        <w:keepNext/>
        <w:suppressAutoHyphens/>
        <w:autoSpaceDE w:val="0"/>
        <w:spacing w:line="240" w:lineRule="auto"/>
        <w:ind w:left="708" w:firstLine="0"/>
        <w:jc w:val="left"/>
        <w:rPr>
          <w:bCs/>
          <w:shadow/>
          <w:noProof/>
          <w:kern w:val="28"/>
          <w:sz w:val="28"/>
          <w:szCs w:val="28"/>
          <w:lang w:eastAsia="ru-RU"/>
        </w:rPr>
      </w:pPr>
      <w:r w:rsidRPr="003A15EA">
        <w:rPr>
          <w:bCs/>
          <w:shadow/>
          <w:noProof/>
          <w:kern w:val="28"/>
          <w:sz w:val="28"/>
          <w:szCs w:val="28"/>
          <w:lang w:eastAsia="ru-RU"/>
        </w:rPr>
        <w:t>Разработал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  <w:t xml:space="preserve"> 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C22734" w:rsidRPr="003A15EA">
        <w:rPr>
          <w:bCs/>
          <w:shadow/>
          <w:noProof/>
          <w:kern w:val="28"/>
          <w:sz w:val="28"/>
          <w:szCs w:val="28"/>
          <w:lang w:eastAsia="ru-RU"/>
        </w:rPr>
        <w:t>Шуклин Г.С.</w:t>
      </w:r>
    </w:p>
    <w:p w:rsidR="006D052B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B71216" w:rsidRPr="003A15EA" w:rsidRDefault="00B71216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B71216" w:rsidRDefault="00B71216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B71216" w:rsidRDefault="00B71216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jc w:val="center"/>
        <w:rPr>
          <w:sz w:val="30"/>
          <w:szCs w:val="30"/>
        </w:rPr>
      </w:pPr>
      <w:r w:rsidRPr="003A15EA">
        <w:rPr>
          <w:b/>
          <w:bCs/>
        </w:rPr>
        <w:t>. Курск 201</w:t>
      </w:r>
      <w:r w:rsidR="003A15EA" w:rsidRPr="003A15EA">
        <w:rPr>
          <w:b/>
          <w:bCs/>
        </w:rPr>
        <w:t>4</w:t>
      </w:r>
      <w:r w:rsidRPr="003A15EA">
        <w:rPr>
          <w:b/>
          <w:bCs/>
        </w:rPr>
        <w:t xml:space="preserve"> г.</w:t>
      </w:r>
    </w:p>
    <w:p w:rsidR="004D7017" w:rsidRPr="003A15EA" w:rsidRDefault="004D7017" w:rsidP="0015335D">
      <w:pPr>
        <w:jc w:val="center"/>
        <w:rPr>
          <w:b/>
        </w:rPr>
      </w:pPr>
      <w:bookmarkStart w:id="9" w:name="_Toc357244359"/>
      <w:r w:rsidRPr="003A15EA">
        <w:rPr>
          <w:b/>
        </w:rPr>
        <w:lastRenderedPageBreak/>
        <w:t>СОДЕРЖАНИЕ</w:t>
      </w:r>
      <w:bookmarkEnd w:id="0"/>
      <w:bookmarkEnd w:id="1"/>
      <w:bookmarkEnd w:id="9"/>
    </w:p>
    <w:p w:rsidR="006D5795" w:rsidRDefault="00B7579A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3A15EA">
        <w:fldChar w:fldCharType="begin"/>
      </w:r>
      <w:r w:rsidR="000037EC" w:rsidRPr="003A15EA">
        <w:instrText xml:space="preserve"> TOC \o "1-3" \u </w:instrText>
      </w:r>
      <w:r w:rsidRPr="003A15EA">
        <w:fldChar w:fldCharType="separate"/>
      </w:r>
      <w:r w:rsidR="006D5795" w:rsidRPr="0015123B">
        <w:rPr>
          <w:noProof/>
        </w:rPr>
        <w:t>ВВЕДЕНИЕ</w:t>
      </w:r>
      <w:r w:rsidR="006D5795">
        <w:rPr>
          <w:noProof/>
        </w:rPr>
        <w:tab/>
      </w:r>
      <w:r w:rsidR="006D5795">
        <w:rPr>
          <w:noProof/>
        </w:rPr>
        <w:fldChar w:fldCharType="begin"/>
      </w:r>
      <w:r w:rsidR="006D5795">
        <w:rPr>
          <w:noProof/>
        </w:rPr>
        <w:instrText xml:space="preserve"> PAGEREF _Toc405905904 \h </w:instrText>
      </w:r>
      <w:r w:rsidR="006D5795">
        <w:rPr>
          <w:noProof/>
        </w:rPr>
      </w:r>
      <w:r w:rsidR="006D5795">
        <w:rPr>
          <w:noProof/>
        </w:rPr>
        <w:fldChar w:fldCharType="separate"/>
      </w:r>
      <w:r w:rsidR="00661913">
        <w:rPr>
          <w:noProof/>
        </w:rPr>
        <w:t>4</w:t>
      </w:r>
      <w:r w:rsidR="006D5795">
        <w:rPr>
          <w:noProof/>
        </w:rPr>
        <w:fldChar w:fldCharType="end"/>
      </w:r>
    </w:p>
    <w:p w:rsidR="006D5795" w:rsidRDefault="006D579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ЦЕЛИ И ЗАДАЧИ ТЕРРИТОРИАЛЬНОГО ПЛАНИРОВАНИЯ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_Toc405905905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7</w:t>
      </w:r>
      <w:r>
        <w:rPr>
          <w:noProof/>
        </w:rPr>
        <w:fldChar w:fldCharType="end"/>
      </w:r>
    </w:p>
    <w:p w:rsidR="006D5795" w:rsidRDefault="006D579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ПЕРЕЧЕНЬ МЕРОПРИЯТИЙ ПО ТЕРРИТОРИАЛЬНОМУ ПЛАНИРОВАНИЮ И УКАЗАНИЕ НА ПОСЛЕДОВАТЕЛЬНОСТЬ ИХ ВЫПОЛНЕНИЯ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_Toc405905906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9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Общие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_Toc405905907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9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развитию и преобразованию пространственно-планировочной 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_Toc405905908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9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2.2.1.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Мероприятия по развитию архитектурно-планировочной структуры Вышнедеревенского сельсовета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_Toc405905909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9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2.2.2.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Мероприятия по развитию и преобразованию функциональной структуры использования территории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_Toc405905910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11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2.2.3.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Мероприятия по уточнению границ муниципального образования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_Toc405905911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15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развитию социально-экономической сферы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_Toc405905912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16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2.3.1.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Развитие экономической сферы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_Toc405905913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16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2.3.2.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Развитие жилищного строительства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_Toc405905914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16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2.3.3.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Развитие системы социального и культурно-бытового обслуживания 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_Toc405905915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17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2.4.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совершенствованию транспортной инфраструктуры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_Toc405905916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18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2.5.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развитию инженерной инфраструктуры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_Toc405905917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18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2.6.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санитарной очистке территории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_Toc405905918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19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2.7.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охране окружающей среды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_Toc405905919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19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2.8.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охране объектов культурного наследия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_Toc405905920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20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2.9.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снижению основных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_Toc405905921 \h </w:instrText>
      </w:r>
      <w:r>
        <w:rPr>
          <w:noProof/>
        </w:rPr>
      </w:r>
      <w:r>
        <w:rPr>
          <w:noProof/>
        </w:rPr>
        <w:fldChar w:fldCharType="separate"/>
      </w:r>
      <w:r w:rsidR="00661913">
        <w:rPr>
          <w:noProof/>
        </w:rPr>
        <w:t>20</w:t>
      </w:r>
      <w:r>
        <w:rPr>
          <w:noProof/>
        </w:rPr>
        <w:fldChar w:fldCharType="end"/>
      </w:r>
    </w:p>
    <w:p w:rsidR="007C4D17" w:rsidRPr="003A15EA" w:rsidRDefault="00B7579A" w:rsidP="007C4D17">
      <w:pPr>
        <w:rPr>
          <w:color w:val="4F81BD" w:themeColor="accent1"/>
          <w:lang w:eastAsia="ru-RU"/>
        </w:rPr>
      </w:pPr>
      <w:r w:rsidRPr="003A15EA">
        <w:rPr>
          <w:lang w:eastAsia="ru-RU"/>
        </w:rPr>
        <w:fldChar w:fldCharType="end"/>
      </w:r>
    </w:p>
    <w:p w:rsidR="004D7017" w:rsidRPr="003A15EA" w:rsidRDefault="004D7017" w:rsidP="000037EC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10" w:name="_Toc268263724"/>
      <w:bookmarkStart w:id="11" w:name="_Toc298142855"/>
      <w:bookmarkStart w:id="12" w:name="_Toc405905904"/>
      <w:r w:rsidRPr="003A15EA">
        <w:rPr>
          <w:rFonts w:ascii="Times New Roman" w:hAnsi="Times New Roman" w:cs="Times New Roman"/>
          <w:sz w:val="30"/>
          <w:szCs w:val="30"/>
        </w:rPr>
        <w:lastRenderedPageBreak/>
        <w:t>ВВЕДЕНИЕ</w:t>
      </w:r>
      <w:bookmarkEnd w:id="10"/>
      <w:bookmarkEnd w:id="11"/>
      <w:bookmarkEnd w:id="12"/>
    </w:p>
    <w:p w:rsidR="006D052B" w:rsidRPr="003A15EA" w:rsidRDefault="007C493B" w:rsidP="006D052B">
      <w:pPr>
        <w:keepNext/>
        <w:suppressAutoHyphens/>
      </w:pPr>
      <w:r w:rsidRPr="003A15EA">
        <w:t>Генераль</w:t>
      </w:r>
      <w:r w:rsidR="00426CCF" w:rsidRPr="003A15EA">
        <w:t>н</w:t>
      </w:r>
      <w:r w:rsidR="006D052B" w:rsidRPr="003A15EA">
        <w:t>ый</w:t>
      </w:r>
      <w:r w:rsidR="00426CCF" w:rsidRPr="003A15EA">
        <w:t xml:space="preserve"> план</w:t>
      </w:r>
      <w:r w:rsidR="0046749A" w:rsidRPr="003A15EA">
        <w:t xml:space="preserve"> муниципального образования</w:t>
      </w:r>
      <w:r w:rsidR="002E16AA" w:rsidRPr="003A15EA">
        <w:t xml:space="preserve"> </w:t>
      </w:r>
      <w:r w:rsidR="00426CCF" w:rsidRPr="003A15EA">
        <w:t>«</w:t>
      </w:r>
      <w:r w:rsidR="003A15EA" w:rsidRPr="003A15EA">
        <w:t>Вышнедеревен</w:t>
      </w:r>
      <w:r w:rsidR="006D052B" w:rsidRPr="003A15EA">
        <w:t>ский сельсовет</w:t>
      </w:r>
      <w:r w:rsidR="00426CCF" w:rsidRPr="003A15EA">
        <w:t xml:space="preserve">» </w:t>
      </w:r>
      <w:r w:rsidR="0064258B" w:rsidRPr="003A15EA">
        <w:t>Льгов</w:t>
      </w:r>
      <w:r w:rsidR="00426CCF" w:rsidRPr="003A15EA">
        <w:t xml:space="preserve">ского района Курской области (далее </w:t>
      </w:r>
      <w:r w:rsidR="003A15EA" w:rsidRPr="003A15EA">
        <w:t>Вышнедеревен</w:t>
      </w:r>
      <w:r w:rsidR="006D052B" w:rsidRPr="003A15EA">
        <w:t>ский сельсовет</w:t>
      </w:r>
      <w:r w:rsidR="00426CCF" w:rsidRPr="003A15EA">
        <w:t xml:space="preserve">) </w:t>
      </w:r>
      <w:r w:rsidR="006D052B" w:rsidRPr="003A15EA">
        <w:t xml:space="preserve">разработан Проектной группой «ГРАДО» на основании договора </w:t>
      </w:r>
      <w:r w:rsidR="007B0EDE" w:rsidRPr="003A15EA">
        <w:rPr>
          <w:kern w:val="1"/>
          <w:lang w:eastAsia="ru-RU"/>
        </w:rPr>
        <w:t xml:space="preserve">№  </w:t>
      </w:r>
      <w:r w:rsidR="00A77B54" w:rsidRPr="00FF367D">
        <w:rPr>
          <w:sz w:val="22"/>
          <w:szCs w:val="22"/>
        </w:rPr>
        <w:t>19.1.1</w:t>
      </w:r>
      <w:r w:rsidR="00A77B54" w:rsidRPr="00FF367D">
        <w:rPr>
          <w:kern w:val="1"/>
          <w:lang w:eastAsia="ru-RU"/>
        </w:rPr>
        <w:t xml:space="preserve"> от 07.04.</w:t>
      </w:r>
      <w:r w:rsidR="00A77B54" w:rsidRPr="00FF367D">
        <w:rPr>
          <w:sz w:val="22"/>
          <w:szCs w:val="22"/>
        </w:rPr>
        <w:t xml:space="preserve">2014 </w:t>
      </w:r>
      <w:r w:rsidR="006D052B" w:rsidRPr="003A15EA">
        <w:t xml:space="preserve">года с Администрацией </w:t>
      </w:r>
      <w:r w:rsidR="003A15EA" w:rsidRPr="003A15EA">
        <w:t>Вышнедеревен</w:t>
      </w:r>
      <w:r w:rsidR="006D052B" w:rsidRPr="003A15EA">
        <w:t>ского сельсовета.</w:t>
      </w:r>
    </w:p>
    <w:p w:rsidR="006D052B" w:rsidRPr="003A15EA" w:rsidRDefault="006D052B" w:rsidP="006D052B">
      <w:pPr>
        <w:pStyle w:val="af5"/>
        <w:keepNext/>
        <w:suppressAutoHyphens/>
        <w:spacing w:before="0" w:beforeAutospacing="0" w:after="0" w:afterAutospacing="0" w:line="360" w:lineRule="auto"/>
        <w:rPr>
          <w:bCs/>
        </w:rPr>
      </w:pPr>
      <w:r w:rsidRPr="003A15EA">
        <w:t xml:space="preserve">Генеральный план </w:t>
      </w:r>
      <w:r w:rsidRPr="003A15EA">
        <w:rPr>
          <w:bCs/>
        </w:rPr>
        <w:t xml:space="preserve">разработан в соответствии с Градостроительным кодексом Российской Федерации, Методическими рекомендациями по разработке генеральных планов поселений и городских округов, техническим заданием, СП 42.13330.2011, Региональными нормативами градостроительного проектирования Курской области, утвержденные постановлением Администрации Курской области от 15.11.2011 г. №577-па, а также в соответствии с целями и задачами развития Курской области, сформулированными в документах территориального планирования и социально-экономического развития Курской области и </w:t>
      </w:r>
      <w:r w:rsidR="0064258B" w:rsidRPr="003A15EA">
        <w:rPr>
          <w:bCs/>
        </w:rPr>
        <w:t>Льгов</w:t>
      </w:r>
      <w:r w:rsidRPr="003A15EA">
        <w:rPr>
          <w:bCs/>
        </w:rPr>
        <w:t>ского района:</w:t>
      </w:r>
    </w:p>
    <w:p w:rsidR="006D052B" w:rsidRPr="003A15EA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3A15EA">
        <w:t xml:space="preserve">Программа социально-экономического развития Курской области на 2011- 2015 годы; </w:t>
      </w:r>
    </w:p>
    <w:p w:rsidR="006D052B" w:rsidRPr="003A15EA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3A15EA">
        <w:rPr>
          <w:bCs/>
        </w:rPr>
        <w:t>Стратегия социально-экономического развития Курской области до 2030 года;</w:t>
      </w:r>
    </w:p>
    <w:p w:rsidR="006D052B" w:rsidRPr="003A15EA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3A15EA">
        <w:t>Схема территориального планирования Курской области;</w:t>
      </w:r>
    </w:p>
    <w:p w:rsidR="006D052B" w:rsidRPr="003A15EA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3A15EA">
        <w:t>Схема территориального планирования муниципального образования «</w:t>
      </w:r>
      <w:r w:rsidR="0064258B" w:rsidRPr="003A15EA">
        <w:t>Льгов</w:t>
      </w:r>
      <w:r w:rsidRPr="003A15EA">
        <w:t>ский район» Курской области.</w:t>
      </w:r>
    </w:p>
    <w:p w:rsidR="006D052B" w:rsidRPr="003A15EA" w:rsidRDefault="006D052B" w:rsidP="006D052B">
      <w:pPr>
        <w:keepNext/>
        <w:suppressAutoHyphens/>
      </w:pPr>
      <w:r w:rsidRPr="003A15EA">
        <w:t>Графическая часть генерального плана разработана на следующих материалах:</w:t>
      </w:r>
    </w:p>
    <w:p w:rsidR="006D052B" w:rsidRPr="003A15EA" w:rsidRDefault="006D052B" w:rsidP="001A7B77">
      <w:pPr>
        <w:keepNext/>
        <w:numPr>
          <w:ilvl w:val="0"/>
          <w:numId w:val="15"/>
        </w:numPr>
        <w:tabs>
          <w:tab w:val="clear" w:pos="709"/>
        </w:tabs>
        <w:suppressAutoHyphens/>
      </w:pPr>
      <w:r w:rsidRPr="003A15EA">
        <w:t>Ортофотопланы масштаба 1:2000 в МСК 46, подготовленными ЗАО «Лимб» г.Санкт-Петербург в 2010г.;</w:t>
      </w:r>
    </w:p>
    <w:p w:rsidR="006D052B" w:rsidRPr="003A15EA" w:rsidRDefault="006D052B" w:rsidP="001A7B77">
      <w:pPr>
        <w:keepNext/>
        <w:numPr>
          <w:ilvl w:val="0"/>
          <w:numId w:val="15"/>
        </w:numPr>
        <w:tabs>
          <w:tab w:val="clear" w:pos="709"/>
        </w:tabs>
        <w:suppressAutoHyphens/>
      </w:pPr>
      <w:r w:rsidRPr="003A15EA">
        <w:t xml:space="preserve"> «Дежурной кадастровой карты </w:t>
      </w:r>
      <w:r w:rsidR="003A15EA" w:rsidRPr="003A15EA">
        <w:t>Вышнедеревен</w:t>
      </w:r>
      <w:r w:rsidRPr="003A15EA">
        <w:t xml:space="preserve">ского сельсовета» масштаб 1:10000, разработанной </w:t>
      </w:r>
      <w:r w:rsidR="003C6951" w:rsidRPr="003A15EA">
        <w:t xml:space="preserve">Курским землеустроительным предприятием «Институт ЦЧОНИИ гипрозем» в 1979 году. </w:t>
      </w:r>
    </w:p>
    <w:p w:rsidR="006D052B" w:rsidRPr="003A15EA" w:rsidRDefault="006D052B" w:rsidP="001A7B77">
      <w:pPr>
        <w:keepNext/>
        <w:numPr>
          <w:ilvl w:val="0"/>
          <w:numId w:val="15"/>
        </w:numPr>
        <w:tabs>
          <w:tab w:val="clear" w:pos="709"/>
        </w:tabs>
        <w:suppressAutoHyphens/>
      </w:pPr>
      <w:r w:rsidRPr="003A15EA">
        <w:t xml:space="preserve">Материалы интернет порталов общего доступа: </w:t>
      </w:r>
      <w:hyperlink r:id="rId11" w:history="1">
        <w:r w:rsidRPr="003A15EA">
          <w:rPr>
            <w:rStyle w:val="aa"/>
            <w:color w:val="auto"/>
          </w:rPr>
          <w:t>http://maps.rosreestr.ru</w:t>
        </w:r>
      </w:hyperlink>
      <w:r w:rsidRPr="003A15EA">
        <w:t xml:space="preserve"> - «Публичная кадастровая карта», </w:t>
      </w:r>
      <w:hyperlink r:id="rId12" w:history="1">
        <w:r w:rsidRPr="003A15EA">
          <w:rPr>
            <w:rStyle w:val="aa"/>
            <w:color w:val="auto"/>
          </w:rPr>
          <w:t>http://sasgis.ru</w:t>
        </w:r>
      </w:hyperlink>
      <w:r w:rsidRPr="003A15EA">
        <w:t xml:space="preserve"> - космоснимки. </w:t>
      </w:r>
    </w:p>
    <w:p w:rsidR="006D052B" w:rsidRPr="003A15EA" w:rsidRDefault="006D052B" w:rsidP="006D052B">
      <w:pPr>
        <w:keepNext/>
        <w:suppressAutoHyphens/>
      </w:pPr>
      <w:r w:rsidRPr="003A15EA">
        <w:t xml:space="preserve"> Генеральный план </w:t>
      </w:r>
      <w:r w:rsidR="003A15EA" w:rsidRPr="003A15EA">
        <w:t>Вышнедеревен</w:t>
      </w:r>
      <w:r w:rsidRPr="003A15EA">
        <w:t>ского сельсовета разработан на следующие проектные периоды:</w:t>
      </w:r>
    </w:p>
    <w:p w:rsidR="003A14FB" w:rsidRPr="003A15EA" w:rsidRDefault="003A14FB" w:rsidP="001A7B77">
      <w:pPr>
        <w:keepNext/>
        <w:numPr>
          <w:ilvl w:val="0"/>
          <w:numId w:val="12"/>
        </w:numPr>
        <w:tabs>
          <w:tab w:val="clear" w:pos="709"/>
        </w:tabs>
        <w:suppressAutoHyphens/>
        <w:ind w:left="1134" w:firstLine="0"/>
      </w:pPr>
      <w:r w:rsidRPr="003A15EA">
        <w:t>Исходный период – 201</w:t>
      </w:r>
      <w:r w:rsidR="003A15EA" w:rsidRPr="003A15EA">
        <w:t>4</w:t>
      </w:r>
      <w:r w:rsidRPr="003A15EA">
        <w:t xml:space="preserve"> год;</w:t>
      </w:r>
    </w:p>
    <w:p w:rsidR="006D052B" w:rsidRPr="003A15EA" w:rsidRDefault="006D052B" w:rsidP="001A7B77">
      <w:pPr>
        <w:keepNext/>
        <w:numPr>
          <w:ilvl w:val="0"/>
          <w:numId w:val="12"/>
        </w:numPr>
        <w:tabs>
          <w:tab w:val="clear" w:pos="709"/>
        </w:tabs>
        <w:suppressAutoHyphens/>
        <w:ind w:left="1134" w:firstLine="0"/>
      </w:pPr>
      <w:r w:rsidRPr="003A15EA">
        <w:t xml:space="preserve">I очередь строительства </w:t>
      </w:r>
      <w:r w:rsidR="003A14FB" w:rsidRPr="003A15EA">
        <w:t xml:space="preserve">- </w:t>
      </w:r>
      <w:r w:rsidRPr="003A15EA">
        <w:t xml:space="preserve"> </w:t>
      </w:r>
      <w:r w:rsidR="003A14FB" w:rsidRPr="003A15EA">
        <w:t>201</w:t>
      </w:r>
      <w:r w:rsidR="003A15EA" w:rsidRPr="003A15EA">
        <w:t>5</w:t>
      </w:r>
      <w:r w:rsidR="003A14FB" w:rsidRPr="003A15EA">
        <w:t>-</w:t>
      </w:r>
      <w:r w:rsidRPr="003A15EA">
        <w:t>201</w:t>
      </w:r>
      <w:r w:rsidR="003A15EA" w:rsidRPr="003A15EA">
        <w:t>9</w:t>
      </w:r>
      <w:r w:rsidRPr="003A15EA">
        <w:t xml:space="preserve"> года;</w:t>
      </w:r>
    </w:p>
    <w:p w:rsidR="006D052B" w:rsidRPr="003A15EA" w:rsidRDefault="003A14FB" w:rsidP="001A7B77">
      <w:pPr>
        <w:keepNext/>
        <w:numPr>
          <w:ilvl w:val="0"/>
          <w:numId w:val="12"/>
        </w:numPr>
        <w:tabs>
          <w:tab w:val="clear" w:pos="709"/>
        </w:tabs>
        <w:suppressAutoHyphens/>
        <w:ind w:left="1134" w:firstLine="0"/>
      </w:pPr>
      <w:r w:rsidRPr="003A15EA">
        <w:t>Расчетный срок</w:t>
      </w:r>
      <w:r w:rsidR="006D052B" w:rsidRPr="003A15EA">
        <w:t xml:space="preserve"> </w:t>
      </w:r>
      <w:r w:rsidRPr="003A15EA">
        <w:t xml:space="preserve">- </w:t>
      </w:r>
      <w:r w:rsidR="006D052B" w:rsidRPr="003A15EA">
        <w:t>203</w:t>
      </w:r>
      <w:r w:rsidR="003A15EA" w:rsidRPr="003A15EA">
        <w:t>4</w:t>
      </w:r>
      <w:r w:rsidR="006D052B" w:rsidRPr="003A15EA">
        <w:t xml:space="preserve"> года.</w:t>
      </w:r>
    </w:p>
    <w:p w:rsidR="0098587A" w:rsidRPr="003A15EA" w:rsidRDefault="0098587A" w:rsidP="0098587A">
      <w:pPr>
        <w:suppressAutoHyphens/>
        <w:contextualSpacing/>
        <w:rPr>
          <w:iCs/>
        </w:rPr>
      </w:pPr>
      <w:r w:rsidRPr="003A15EA">
        <w:rPr>
          <w:iCs/>
        </w:rPr>
        <w:t xml:space="preserve">Проектные материалы представляют собой комплект, состоящий из диска с </w:t>
      </w:r>
      <w:r w:rsidRPr="003A15EA">
        <w:rPr>
          <w:iCs/>
        </w:rPr>
        <w:lastRenderedPageBreak/>
        <w:t xml:space="preserve">электронным видом генерального плана, и его копиями на твердом носителе (бумаге) в трех экземплярах. </w:t>
      </w:r>
    </w:p>
    <w:p w:rsidR="0098587A" w:rsidRPr="003A15EA" w:rsidRDefault="0098587A" w:rsidP="0098587A">
      <w:pPr>
        <w:suppressAutoHyphens/>
        <w:contextualSpacing/>
        <w:rPr>
          <w:iCs/>
        </w:rPr>
      </w:pPr>
      <w:r w:rsidRPr="003A15EA">
        <w:rPr>
          <w:iCs/>
        </w:rPr>
        <w:t xml:space="preserve">Формат записи диска позволяет заказчику считывать и использовать информацию с данного диска без применения дополнительных программ на современном, на момент сдачи работы, компьютерном оборудовании. </w:t>
      </w:r>
    </w:p>
    <w:p w:rsidR="0098587A" w:rsidRPr="003A15EA" w:rsidRDefault="0098587A" w:rsidP="0098587A">
      <w:pPr>
        <w:pStyle w:val="a5"/>
        <w:suppressAutoHyphens/>
        <w:ind w:left="0"/>
        <w:rPr>
          <w:iCs/>
        </w:rPr>
      </w:pPr>
      <w:r w:rsidRPr="003A15EA">
        <w:rPr>
          <w:iCs/>
        </w:rPr>
        <w:t xml:space="preserve">Разрабатываемая электронная версия генерального плана представлена в бумажном и электронном виде в программном обеспечении ГИС </w:t>
      </w:r>
      <w:r w:rsidR="003A15EA">
        <w:rPr>
          <w:iCs/>
          <w:lang w:val="en-US"/>
        </w:rPr>
        <w:t>Mapinfo</w:t>
      </w:r>
      <w:r w:rsidRPr="003A15EA">
        <w:rPr>
          <w:iCs/>
        </w:rPr>
        <w:t>. Текстовая часть представлена в формате Microsoft Word.</w:t>
      </w:r>
    </w:p>
    <w:p w:rsidR="00AA068D" w:rsidRPr="003A15EA" w:rsidRDefault="00AA068D" w:rsidP="00AA068D">
      <w:pPr>
        <w:suppressAutoHyphens/>
        <w:jc w:val="center"/>
        <w:rPr>
          <w:b/>
          <w:bCs/>
        </w:rPr>
      </w:pPr>
      <w:r w:rsidRPr="003A15EA">
        <w:rPr>
          <w:b/>
          <w:bCs/>
        </w:rPr>
        <w:t>Состав материалов Генерального плана</w:t>
      </w:r>
    </w:p>
    <w:p w:rsidR="00AA068D" w:rsidRPr="003A15EA" w:rsidRDefault="00AA068D" w:rsidP="00AA068D">
      <w:pPr>
        <w:pStyle w:val="a5"/>
        <w:suppressAutoHyphens/>
        <w:ind w:left="0"/>
        <w:rPr>
          <w:iCs/>
        </w:rPr>
      </w:pPr>
      <w:r w:rsidRPr="003A15EA">
        <w:rPr>
          <w:iCs/>
        </w:rPr>
        <w:t>В соответствии с Градостроительным кодексом РФ Генеральный план муниципального образования «</w:t>
      </w:r>
      <w:r w:rsidR="003A15EA" w:rsidRPr="003A15EA">
        <w:rPr>
          <w:iCs/>
        </w:rPr>
        <w:t>Вышнедеревен</w:t>
      </w:r>
      <w:r w:rsidRPr="003A15EA">
        <w:rPr>
          <w:iCs/>
        </w:rPr>
        <w:t>ский сельсовет» Льговского района включает в себя следующие материалы:</w:t>
      </w:r>
    </w:p>
    <w:p w:rsidR="00AA068D" w:rsidRPr="003A15EA" w:rsidRDefault="00AA068D" w:rsidP="00AA068D">
      <w:pPr>
        <w:pStyle w:val="a5"/>
        <w:numPr>
          <w:ilvl w:val="0"/>
          <w:numId w:val="11"/>
        </w:numPr>
        <w:suppressAutoHyphens/>
        <w:rPr>
          <w:bCs/>
        </w:rPr>
      </w:pPr>
      <w:r w:rsidRPr="003A15EA">
        <w:rPr>
          <w:iCs/>
        </w:rPr>
        <w:t>Положения</w:t>
      </w:r>
      <w:r w:rsidRPr="003A15EA">
        <w:rPr>
          <w:bCs/>
        </w:rPr>
        <w:t xml:space="preserve"> о территориальном планировании - пояснительная записка (том 1);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>цели и задачи территориального планирования;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>перечень мероприятий по территориальному планированию и указание на последовательность их выполнения.</w:t>
      </w:r>
    </w:p>
    <w:p w:rsidR="00AA068D" w:rsidRPr="003A15EA" w:rsidRDefault="00AA068D" w:rsidP="00AA068D">
      <w:pPr>
        <w:pStyle w:val="a5"/>
        <w:numPr>
          <w:ilvl w:val="0"/>
          <w:numId w:val="11"/>
        </w:numPr>
        <w:suppressAutoHyphens/>
        <w:rPr>
          <w:iCs/>
        </w:rPr>
      </w:pPr>
      <w:r w:rsidRPr="003A15EA">
        <w:rPr>
          <w:iCs/>
        </w:rPr>
        <w:t>Альбом 1 «Генеральный план муниципального образования «</w:t>
      </w:r>
      <w:r w:rsidR="003A15EA" w:rsidRPr="003A15EA">
        <w:rPr>
          <w:iCs/>
        </w:rPr>
        <w:t>Вышнедеревен</w:t>
      </w:r>
      <w:r w:rsidRPr="003A15EA">
        <w:rPr>
          <w:iCs/>
        </w:rPr>
        <w:t>ский сельсовет» (графические материалы)»: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 xml:space="preserve">Карта планируемого размещения объектов местного значения </w:t>
      </w:r>
      <w:r w:rsidRPr="003A15EA">
        <w:rPr>
          <w:rFonts w:eastAsia="Times New Roman"/>
          <w:bCs/>
        </w:rPr>
        <w:t>(М1:10000)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 xml:space="preserve">Карта границ населенных пунктов входящих в состав муниципального образования </w:t>
      </w:r>
      <w:r w:rsidRPr="003A15EA">
        <w:rPr>
          <w:rFonts w:eastAsia="Times New Roman"/>
          <w:bCs/>
        </w:rPr>
        <w:t>(М 1:</w:t>
      </w:r>
      <w:r w:rsidR="003A15EA" w:rsidRPr="003A15EA">
        <w:rPr>
          <w:rFonts w:eastAsia="Times New Roman"/>
          <w:bCs/>
        </w:rPr>
        <w:t>25</w:t>
      </w:r>
      <w:r w:rsidRPr="003A15EA">
        <w:rPr>
          <w:rFonts w:eastAsia="Times New Roman"/>
          <w:bCs/>
        </w:rPr>
        <w:t>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 xml:space="preserve">Карта функциональных зон </w:t>
      </w:r>
      <w:r w:rsidRPr="003A15EA">
        <w:rPr>
          <w:rFonts w:eastAsia="Times New Roman"/>
          <w:bCs/>
        </w:rPr>
        <w:t>(М 1:</w:t>
      </w:r>
      <w:r w:rsidR="003A15EA" w:rsidRPr="003A15EA">
        <w:rPr>
          <w:rFonts w:eastAsia="Times New Roman"/>
          <w:bCs/>
          <w:lang w:val="en-US"/>
        </w:rPr>
        <w:t>25</w:t>
      </w:r>
      <w:r w:rsidRPr="003A15EA">
        <w:rPr>
          <w:rFonts w:eastAsia="Times New Roman"/>
          <w:bCs/>
        </w:rPr>
        <w:t>000)</w:t>
      </w:r>
      <w:r w:rsidRPr="003A15EA">
        <w:rPr>
          <w:bCs/>
        </w:rPr>
        <w:t>.</w:t>
      </w:r>
    </w:p>
    <w:p w:rsidR="00AA068D" w:rsidRPr="003A15EA" w:rsidRDefault="00AA068D" w:rsidP="00AA068D">
      <w:pPr>
        <w:suppressAutoHyphens/>
      </w:pPr>
      <w:bookmarkStart w:id="13" w:name="_Toc298143253"/>
      <w:r w:rsidRPr="003A15EA">
        <w:t>Прилагаемые к Генеральному плану материалы по его обоснованию, включают:</w:t>
      </w:r>
    </w:p>
    <w:p w:rsidR="00AA068D" w:rsidRPr="003A15EA" w:rsidRDefault="00AA068D" w:rsidP="00AA068D">
      <w:pPr>
        <w:pStyle w:val="a5"/>
        <w:numPr>
          <w:ilvl w:val="0"/>
          <w:numId w:val="11"/>
        </w:numPr>
        <w:suppressAutoHyphens/>
        <w:rPr>
          <w:iCs/>
        </w:rPr>
      </w:pPr>
      <w:r w:rsidRPr="003A15EA">
        <w:rPr>
          <w:iCs/>
        </w:rPr>
        <w:t>Материалы по обоснованию генерального плана в текстовой форме – пояснительная записка  (том 2, 3):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r w:rsidRPr="003A15EA">
        <w:t>сведения о программах комплексного социально-экономического развития муниципального образования</w:t>
      </w:r>
      <w:bookmarkEnd w:id="13"/>
      <w:r w:rsidRPr="003A15EA"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r w:rsidRPr="003A15EA">
        <w:t>анализ состояния территории, проблемы и направления ее комплексного развития;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t>обоснование вариантов решения задач территориального планирования;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t>перечень мероприятий по решению задач территориального планирования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t xml:space="preserve">обоснование предложений по территориальному планированию, этапы </w:t>
      </w:r>
      <w:r w:rsidRPr="003A15EA">
        <w:lastRenderedPageBreak/>
        <w:t>их реализации;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bookmarkStart w:id="14" w:name="_Toc298143326"/>
      <w:r w:rsidRPr="003A15EA">
        <w:t>оценка возможного влияния планируемых для размещения объектов местного значения на комплексное развитие территорий</w:t>
      </w:r>
      <w:bookmarkEnd w:id="14"/>
      <w:r w:rsidRPr="003A15EA"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r w:rsidRPr="003A15EA">
        <w:t>мероприятия, утвержденные документом территориального планирования Курской области;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bookmarkStart w:id="15" w:name="_Toc298143327"/>
      <w:r w:rsidRPr="003A15EA">
        <w:t xml:space="preserve">мероприятия, утвержденные документом территориального планирования </w:t>
      </w:r>
      <w:r w:rsidR="00FA6D05">
        <w:t>Льгов</w:t>
      </w:r>
      <w:r w:rsidRPr="003A15EA">
        <w:t>ского муниципального района</w:t>
      </w:r>
      <w:bookmarkEnd w:id="15"/>
      <w:r w:rsidRPr="003A15EA"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bookmarkStart w:id="16" w:name="_Toc298143328"/>
      <w:r w:rsidRPr="003A15EA">
        <w:t>перечень земельных участков, для которых планируется осуществить перевод земель из одной категории в другую</w:t>
      </w:r>
      <w:bookmarkEnd w:id="16"/>
      <w:r w:rsidRPr="003A15EA">
        <w:t>.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AA068D" w:rsidRPr="003A15EA" w:rsidRDefault="00AA068D" w:rsidP="00AA068D">
      <w:pPr>
        <w:pStyle w:val="a5"/>
        <w:numPr>
          <w:ilvl w:val="0"/>
          <w:numId w:val="11"/>
        </w:numPr>
        <w:suppressAutoHyphens/>
        <w:rPr>
          <w:iCs/>
        </w:rPr>
      </w:pPr>
      <w:r w:rsidRPr="003A15EA">
        <w:rPr>
          <w:iCs/>
        </w:rPr>
        <w:t>Графические материалы – альбом 2:</w:t>
      </w:r>
    </w:p>
    <w:p w:rsidR="00AA068D" w:rsidRPr="003A15EA" w:rsidRDefault="00AA068D" w:rsidP="00AA068D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современного использования территории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анализа комплексного развития территории и размещения объектов местного значения с учетом ограничений использования территории поселения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транспортной инфраструктуры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инженерной инфраструктуры территории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;</w:t>
      </w:r>
    </w:p>
    <w:p w:rsidR="004A6E43" w:rsidRPr="003A15EA" w:rsidRDefault="00AA068D" w:rsidP="001A7B77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границ территорий, подверженных риску возникновения чрезвычайных ситуаций природного и техногенного характера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.</w:t>
      </w:r>
    </w:p>
    <w:p w:rsidR="007C4D17" w:rsidRPr="003A15EA" w:rsidRDefault="007C4D17" w:rsidP="007C4D17">
      <w:pPr>
        <w:rPr>
          <w:lang w:eastAsia="ru-RU"/>
        </w:rPr>
      </w:pPr>
    </w:p>
    <w:p w:rsidR="004D7017" w:rsidRPr="003A15EA" w:rsidRDefault="004D7017" w:rsidP="00990BBC">
      <w:pPr>
        <w:pStyle w:val="1"/>
        <w:pageBreakBefore/>
        <w:numPr>
          <w:ilvl w:val="0"/>
          <w:numId w:val="2"/>
        </w:numPr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17" w:name="_Toc268263725"/>
      <w:bookmarkStart w:id="18" w:name="_Toc298142856"/>
      <w:bookmarkStart w:id="19" w:name="_Toc405905905"/>
      <w:bookmarkStart w:id="20" w:name="_Toc262569768"/>
      <w:r w:rsidRPr="003A15EA">
        <w:rPr>
          <w:rFonts w:ascii="Times New Roman" w:hAnsi="Times New Roman" w:cs="Times New Roman"/>
          <w:sz w:val="30"/>
          <w:szCs w:val="30"/>
        </w:rPr>
        <w:lastRenderedPageBreak/>
        <w:t>ЦЕЛИ И ЗАДАЧИ ТЕРРИТОРИАЛЬНОГО ПЛАНИРОВАНИЯ</w:t>
      </w:r>
      <w:bookmarkEnd w:id="17"/>
      <w:bookmarkEnd w:id="18"/>
      <w:bookmarkEnd w:id="19"/>
      <w:r w:rsidRPr="003A15EA">
        <w:rPr>
          <w:rFonts w:ascii="Times New Roman" w:hAnsi="Times New Roman" w:cs="Times New Roman"/>
          <w:sz w:val="30"/>
          <w:szCs w:val="30"/>
        </w:rPr>
        <w:t xml:space="preserve"> </w:t>
      </w:r>
      <w:bookmarkEnd w:id="20"/>
    </w:p>
    <w:p w:rsidR="00D6267A" w:rsidRPr="003A15EA" w:rsidRDefault="007C493B" w:rsidP="00D6267A">
      <w:pPr>
        <w:suppressAutoHyphens/>
      </w:pPr>
      <w:r w:rsidRPr="003A15EA">
        <w:t>Генераль</w:t>
      </w:r>
      <w:r w:rsidR="00D6267A" w:rsidRPr="003A15EA">
        <w:t xml:space="preserve">ный план </w:t>
      </w:r>
      <w:r w:rsidR="007046BC" w:rsidRPr="003A15EA">
        <w:t>муниципального образования «</w:t>
      </w:r>
      <w:r w:rsidR="003A15EA" w:rsidRPr="003A15EA">
        <w:t>Вышнедеревен</w:t>
      </w:r>
      <w:r w:rsidR="006D052B" w:rsidRPr="003A15EA">
        <w:t>ский сельсовет</w:t>
      </w:r>
      <w:r w:rsidR="007046BC" w:rsidRPr="003A15EA">
        <w:t xml:space="preserve">» </w:t>
      </w:r>
      <w:r w:rsidR="00D6267A" w:rsidRPr="003A15EA">
        <w:t>является основным документом, определяющим долгосрочную стратегию его градостроительного развития и условия формирования среды жизнедеятельности.</w:t>
      </w:r>
    </w:p>
    <w:p w:rsidR="00FE2569" w:rsidRPr="003A15EA" w:rsidRDefault="00FE2569" w:rsidP="00D6267A">
      <w:pPr>
        <w:suppressAutoHyphens/>
      </w:pPr>
      <w:r w:rsidRPr="003A15EA">
        <w:t xml:space="preserve">Определение назначения территорий </w:t>
      </w:r>
      <w:r w:rsidR="006E789B" w:rsidRPr="003A15EA">
        <w:t>муниципального образования «</w:t>
      </w:r>
      <w:r w:rsidR="003A15EA" w:rsidRPr="003A15EA">
        <w:t>Вышнедеревен</w:t>
      </w:r>
      <w:r w:rsidR="006D052B" w:rsidRPr="003A15EA">
        <w:t>ский сельсовет</w:t>
      </w:r>
      <w:r w:rsidR="006E789B" w:rsidRPr="003A15EA">
        <w:t>»</w:t>
      </w:r>
      <w:r w:rsidRPr="003A15EA">
        <w:t xml:space="preserve"> </w:t>
      </w:r>
      <w:r w:rsidR="0064258B" w:rsidRPr="003A15EA">
        <w:t>Льгов</w:t>
      </w:r>
      <w:r w:rsidR="006E789B" w:rsidRPr="003A15EA">
        <w:t>ского</w:t>
      </w:r>
      <w:r w:rsidRPr="003A15EA">
        <w:t xml:space="preserve"> района Курской области,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:rsidR="0047498C" w:rsidRPr="003A15EA" w:rsidRDefault="00406B15" w:rsidP="0047498C">
      <w:pPr>
        <w:suppressAutoHyphens/>
      </w:pPr>
      <w:r w:rsidRPr="003A15EA">
        <w:rPr>
          <w:b/>
        </w:rPr>
        <w:t>Главная ц</w:t>
      </w:r>
      <w:r w:rsidR="0047498C" w:rsidRPr="003A15EA">
        <w:rPr>
          <w:b/>
        </w:rPr>
        <w:t xml:space="preserve">ель разработки </w:t>
      </w:r>
      <w:r w:rsidR="007C493B" w:rsidRPr="003A15EA">
        <w:rPr>
          <w:b/>
        </w:rPr>
        <w:t>Генераль</w:t>
      </w:r>
      <w:r w:rsidR="0047498C" w:rsidRPr="003A15EA">
        <w:rPr>
          <w:b/>
        </w:rPr>
        <w:t xml:space="preserve">ного плана </w:t>
      </w:r>
      <w:r w:rsidR="0047498C" w:rsidRPr="003A15EA">
        <w:t>муниципального образования «</w:t>
      </w:r>
      <w:r w:rsidR="003A15EA" w:rsidRPr="003A15EA">
        <w:t>Вышнедеревен</w:t>
      </w:r>
      <w:r w:rsidR="006D052B" w:rsidRPr="003A15EA">
        <w:t>ский сельсовет</w:t>
      </w:r>
      <w:r w:rsidR="0047498C" w:rsidRPr="003A15EA">
        <w:t>» -</w:t>
      </w:r>
      <w:r w:rsidRPr="003A15EA">
        <w:t xml:space="preserve"> это</w:t>
      </w:r>
      <w:r w:rsidR="0047498C" w:rsidRPr="003A15EA">
        <w:t xml:space="preserve"> территориально-пространственная организация поселения методами градостроительного планирования в целях формирования условий для устойчивого социально-экономического развития, рационального использования земель и их охраны, развития инженерной, транспортной и социальной инфраструктур, охраны природы, защиты территорий от воздействия чрезвычайных ситуаций природного и техногенного характера, повышения эффективности управления развитием территории, а также улучшение качества жизни населения.</w:t>
      </w:r>
    </w:p>
    <w:p w:rsidR="00636535" w:rsidRPr="003A15EA" w:rsidRDefault="00636535" w:rsidP="00636535">
      <w:pPr>
        <w:suppressAutoHyphens/>
      </w:pPr>
      <w:r w:rsidRPr="003A15EA">
        <w:t xml:space="preserve">Задачи территориального планирования имеют целеполагающий характер, выражающийся в экономической, социальной, средовой и природопользовательской составляющей. </w:t>
      </w:r>
    </w:p>
    <w:p w:rsidR="00636535" w:rsidRPr="003A15EA" w:rsidRDefault="00636535" w:rsidP="00636535">
      <w:pPr>
        <w:suppressAutoHyphens/>
      </w:pPr>
      <w:r w:rsidRPr="003A15EA">
        <w:t xml:space="preserve">Обеспечение условий для устойчивого экономического развития </w:t>
      </w:r>
      <w:r w:rsidR="00887809" w:rsidRPr="003A15EA">
        <w:t>поселения</w:t>
      </w:r>
      <w:r w:rsidRPr="003A15EA">
        <w:t xml:space="preserve"> достигается решением следующих задач: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3A15EA">
        <w:t xml:space="preserve">формирование территориально-хозяйственной организации </w:t>
      </w:r>
      <w:r w:rsidR="00887809" w:rsidRPr="003A15EA">
        <w:t>поселения</w:t>
      </w:r>
      <w:r w:rsidRPr="003A15EA">
        <w:t>, обеспечивающей оптимальные условия для развития всех видов хозяйственной деятельности, являющихся экономической базой развития территории;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</w:pPr>
      <w:r w:rsidRPr="003A15EA">
        <w:t>обеспечение существенного прогресса в развитии основных секторов экономики и привлечение инвесторов;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3A15EA">
        <w:t xml:space="preserve">повышение уровня жизни и условий проживания населения в </w:t>
      </w:r>
      <w:r w:rsidR="00D049E9" w:rsidRPr="003A15EA">
        <w:t>сельсовет</w:t>
      </w:r>
      <w:r w:rsidRPr="003A15EA">
        <w:t xml:space="preserve">е, формирование благоприятных условий жизнедеятельности населения, для развития человеческого потенциала, при обеспечении конституционных социальных прав и гарантий с использованием социальных стандартов и норм; 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3A15EA">
        <w:t>экологическое и экономичное использование трудовых, земельных, водных и других ресурсов, улучшение экологической ситуации и повышение качества среды проживания граждан;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3A15EA">
        <w:lastRenderedPageBreak/>
        <w:t>внедрение и обоснование предложений по модернизации и реконструкции инженерно-коммуникационных систем и транспортной инфраструктуры;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</w:pPr>
      <w:r w:rsidRPr="003A15EA">
        <w:t xml:space="preserve">изыскание и создание рекреационных и туристических объектов на территории </w:t>
      </w:r>
      <w:r w:rsidR="00887809" w:rsidRPr="003A15EA">
        <w:t>поселения</w:t>
      </w:r>
      <w:r w:rsidRPr="003A15EA">
        <w:t xml:space="preserve">, создающих центры массового и культурного отдыха населения </w:t>
      </w:r>
      <w:r w:rsidR="00887809" w:rsidRPr="003A15EA">
        <w:t>поселения</w:t>
      </w:r>
      <w:r w:rsidRPr="003A15EA">
        <w:t xml:space="preserve"> и района, и привлекающих дополнительные источники дохода в местный бюджет;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</w:pPr>
      <w:r w:rsidRPr="003A15EA">
        <w:t xml:space="preserve">достижение долговременной безопасности жизнедеятельности населения и экономического развития </w:t>
      </w:r>
      <w:r w:rsidR="00887809" w:rsidRPr="003A15EA">
        <w:rPr>
          <w:bCs/>
        </w:rPr>
        <w:t>поселения</w:t>
      </w:r>
      <w:r w:rsidRPr="003A15EA">
        <w:t xml:space="preserve"> путем создания территориально организованной сети объектов защитных сооружений, коридоров и районов эвакуации населения в условиях ЧС.</w:t>
      </w:r>
    </w:p>
    <w:p w:rsidR="00FE2569" w:rsidRPr="003A15EA" w:rsidRDefault="00FE2569" w:rsidP="00D6267A">
      <w:pPr>
        <w:suppressAutoHyphens/>
      </w:pPr>
    </w:p>
    <w:p w:rsidR="0091487E" w:rsidRPr="003A15EA" w:rsidRDefault="0091487E" w:rsidP="0091487E">
      <w:pPr>
        <w:rPr>
          <w:lang w:eastAsia="ru-RU"/>
        </w:rPr>
      </w:pPr>
    </w:p>
    <w:p w:rsidR="004D7017" w:rsidRPr="003A15EA" w:rsidRDefault="004D7017" w:rsidP="00990BBC">
      <w:pPr>
        <w:pStyle w:val="1"/>
        <w:pageBreakBefore/>
        <w:numPr>
          <w:ilvl w:val="0"/>
          <w:numId w:val="2"/>
        </w:numPr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21" w:name="_Toc268263726"/>
      <w:bookmarkStart w:id="22" w:name="_Toc298142857"/>
      <w:bookmarkStart w:id="23" w:name="_Toc405905906"/>
      <w:bookmarkStart w:id="24" w:name="_Toc262569769"/>
      <w:bookmarkStart w:id="25" w:name="_Toc253383903"/>
      <w:r w:rsidRPr="003A15EA">
        <w:rPr>
          <w:rFonts w:ascii="Times New Roman" w:hAnsi="Times New Roman" w:cs="Times New Roman"/>
          <w:sz w:val="30"/>
          <w:szCs w:val="30"/>
        </w:rPr>
        <w:lastRenderedPageBreak/>
        <w:t>ПЕРЕЧЕНЬ МЕРОПРИЯТИЙ ПО ТЕРРИТОРИАЛЬНОМУ ПЛАНИРОВАНИЮ И УКАЗАНИЕ НА ПОСЛЕДОВАТЕЛЬНОСТЬ ИХ ВЫПОЛНЕНИЯ</w:t>
      </w:r>
      <w:bookmarkEnd w:id="21"/>
      <w:bookmarkEnd w:id="22"/>
      <w:bookmarkEnd w:id="23"/>
    </w:p>
    <w:p w:rsidR="00582A65" w:rsidRPr="003A15EA" w:rsidRDefault="00582A65" w:rsidP="00A57D97">
      <w:pPr>
        <w:pStyle w:val="2"/>
        <w:numPr>
          <w:ilvl w:val="1"/>
          <w:numId w:val="2"/>
        </w:numPr>
        <w:suppressAutoHyphens/>
        <w:spacing w:after="120" w:line="360" w:lineRule="auto"/>
        <w:ind w:left="709" w:hanging="709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6" w:name="_Toc405905907"/>
      <w:bookmarkEnd w:id="24"/>
      <w:bookmarkEnd w:id="25"/>
      <w:r w:rsidRPr="003A15EA">
        <w:rPr>
          <w:rFonts w:ascii="Times New Roman" w:hAnsi="Times New Roman" w:cs="Times New Roman"/>
          <w:i w:val="0"/>
          <w:sz w:val="30"/>
          <w:szCs w:val="30"/>
        </w:rPr>
        <w:t>Общие положения</w:t>
      </w:r>
      <w:bookmarkEnd w:id="26"/>
    </w:p>
    <w:p w:rsidR="00582A65" w:rsidRPr="003A15EA" w:rsidRDefault="007E076A" w:rsidP="007E076A">
      <w:pPr>
        <w:ind w:firstLine="708"/>
        <w:rPr>
          <w:lang w:eastAsia="ru-RU"/>
        </w:rPr>
      </w:pPr>
      <w:r w:rsidRPr="003A15EA">
        <w:rPr>
          <w:lang w:eastAsia="ru-RU"/>
        </w:rPr>
        <w:t xml:space="preserve">Мероприятия по территориальному развитию </w:t>
      </w:r>
      <w:r w:rsidR="003A15EA" w:rsidRPr="003A15EA">
        <w:rPr>
          <w:lang w:eastAsia="ru-RU"/>
        </w:rPr>
        <w:t>Вышнедеревен</w:t>
      </w:r>
      <w:r w:rsidR="006D052B" w:rsidRPr="003A15EA">
        <w:rPr>
          <w:lang w:eastAsia="ru-RU"/>
        </w:rPr>
        <w:t>ского сельсовета</w:t>
      </w:r>
      <w:r w:rsidRPr="003A15EA">
        <w:rPr>
          <w:lang w:eastAsia="ru-RU"/>
        </w:rPr>
        <w:t xml:space="preserve"> направлены на упорядочение существующей планировочной структуры и функционального зонирования, а также выбор направления территориального развития. </w:t>
      </w:r>
    </w:p>
    <w:p w:rsidR="007E076A" w:rsidRPr="003A15EA" w:rsidRDefault="007E076A" w:rsidP="007E076A">
      <w:pPr>
        <w:ind w:firstLine="708"/>
        <w:rPr>
          <w:lang w:eastAsia="ru-RU"/>
        </w:rPr>
      </w:pPr>
      <w:r w:rsidRPr="003A15EA">
        <w:rPr>
          <w:lang w:eastAsia="ru-RU"/>
        </w:rPr>
        <w:t xml:space="preserve">Выбор территорий, необходимых для размещения жилого и культурно-бытового строительства, произведен с учетом численности населения на расчетный срок </w:t>
      </w:r>
      <w:r w:rsidR="003A15EA" w:rsidRPr="003A15EA">
        <w:rPr>
          <w:lang w:eastAsia="ru-RU"/>
        </w:rPr>
        <w:t>3071</w:t>
      </w:r>
      <w:r w:rsidR="00EC08B4" w:rsidRPr="003A15EA">
        <w:rPr>
          <w:lang w:eastAsia="ru-RU"/>
        </w:rPr>
        <w:t xml:space="preserve"> человек и повышени</w:t>
      </w:r>
      <w:r w:rsidR="007C493B" w:rsidRPr="003A15EA">
        <w:rPr>
          <w:lang w:eastAsia="ru-RU"/>
        </w:rPr>
        <w:t>е</w:t>
      </w:r>
      <w:r w:rsidR="00EC08B4" w:rsidRPr="003A15EA">
        <w:rPr>
          <w:lang w:eastAsia="ru-RU"/>
        </w:rPr>
        <w:t xml:space="preserve"> жилищной</w:t>
      </w:r>
      <w:r w:rsidR="002E16AA" w:rsidRPr="003A15EA">
        <w:rPr>
          <w:lang w:eastAsia="ru-RU"/>
        </w:rPr>
        <w:t xml:space="preserve"> </w:t>
      </w:r>
      <w:r w:rsidR="00EC08B4" w:rsidRPr="003A15EA">
        <w:rPr>
          <w:lang w:eastAsia="ru-RU"/>
        </w:rPr>
        <w:t xml:space="preserve">обеспеченности населения до </w:t>
      </w:r>
      <w:r w:rsidR="008538DF" w:rsidRPr="003A15EA">
        <w:rPr>
          <w:lang w:eastAsia="ru-RU"/>
        </w:rPr>
        <w:t>3</w:t>
      </w:r>
      <w:r w:rsidR="003A15EA" w:rsidRPr="003A15EA">
        <w:rPr>
          <w:lang w:eastAsia="ru-RU"/>
        </w:rPr>
        <w:t xml:space="preserve">3 </w:t>
      </w:r>
      <w:r w:rsidR="00EC08B4" w:rsidRPr="003A15EA">
        <w:rPr>
          <w:lang w:eastAsia="ru-RU"/>
        </w:rPr>
        <w:t>м</w:t>
      </w:r>
      <w:r w:rsidR="00EC08B4" w:rsidRPr="003A15EA">
        <w:rPr>
          <w:vertAlign w:val="superscript"/>
          <w:lang w:eastAsia="ru-RU"/>
        </w:rPr>
        <w:t>2</w:t>
      </w:r>
      <w:r w:rsidR="00EC08B4" w:rsidRPr="003A15EA">
        <w:rPr>
          <w:lang w:eastAsia="ru-RU"/>
        </w:rPr>
        <w:t xml:space="preserve"> общей площади на 1 жителя. </w:t>
      </w:r>
    </w:p>
    <w:p w:rsidR="00982992" w:rsidRPr="003A15EA" w:rsidRDefault="00982992" w:rsidP="007E076A">
      <w:pPr>
        <w:ind w:firstLine="708"/>
        <w:rPr>
          <w:lang w:eastAsia="ru-RU"/>
        </w:rPr>
      </w:pPr>
      <w:r w:rsidRPr="003A15EA">
        <w:rPr>
          <w:lang w:eastAsia="ru-RU"/>
        </w:rPr>
        <w:t xml:space="preserve">Основной идеей архитектурно-планировочных решений является повышение уровня комфортности среды проживания и достижение нормативной обеспеченности населения социальной и инженерной инфраструктурой с сохранением территории </w:t>
      </w:r>
      <w:r w:rsidR="00887809" w:rsidRPr="003A15EA">
        <w:rPr>
          <w:lang w:eastAsia="ru-RU"/>
        </w:rPr>
        <w:t>поселения</w:t>
      </w:r>
      <w:r w:rsidRPr="003A15EA">
        <w:rPr>
          <w:lang w:eastAsia="ru-RU"/>
        </w:rPr>
        <w:t xml:space="preserve"> в существующих границах.</w:t>
      </w:r>
    </w:p>
    <w:p w:rsidR="00636452" w:rsidRPr="003A15EA" w:rsidRDefault="00636452" w:rsidP="007E076A">
      <w:pPr>
        <w:ind w:firstLine="708"/>
        <w:rPr>
          <w:lang w:eastAsia="ru-RU"/>
        </w:rPr>
      </w:pPr>
      <w:r w:rsidRPr="003A15EA">
        <w:rPr>
          <w:lang w:eastAsia="ru-RU"/>
        </w:rPr>
        <w:t>Развитие территории жилой застройки намечено развивать по следующим направлениям:</w:t>
      </w:r>
    </w:p>
    <w:p w:rsidR="00636452" w:rsidRPr="003A15EA" w:rsidRDefault="00636452" w:rsidP="001A7B77">
      <w:pPr>
        <w:pStyle w:val="a5"/>
        <w:numPr>
          <w:ilvl w:val="0"/>
          <w:numId w:val="6"/>
        </w:numPr>
        <w:rPr>
          <w:lang w:eastAsia="ru-RU"/>
        </w:rPr>
      </w:pPr>
      <w:r w:rsidRPr="003A15EA">
        <w:rPr>
          <w:lang w:eastAsia="ru-RU"/>
        </w:rPr>
        <w:t xml:space="preserve">освоение свободных территорий </w:t>
      </w:r>
      <w:r w:rsidR="00887809" w:rsidRPr="003A15EA">
        <w:rPr>
          <w:lang w:eastAsia="ru-RU"/>
        </w:rPr>
        <w:t>поселения</w:t>
      </w:r>
      <w:r w:rsidRPr="003A15EA">
        <w:rPr>
          <w:lang w:eastAsia="ru-RU"/>
        </w:rPr>
        <w:t>;</w:t>
      </w:r>
    </w:p>
    <w:p w:rsidR="00636452" w:rsidRPr="003A15EA" w:rsidRDefault="00636452" w:rsidP="001A7B77">
      <w:pPr>
        <w:pStyle w:val="a5"/>
        <w:numPr>
          <w:ilvl w:val="0"/>
          <w:numId w:val="6"/>
        </w:numPr>
        <w:rPr>
          <w:lang w:eastAsia="ru-RU"/>
        </w:rPr>
      </w:pPr>
      <w:r w:rsidRPr="003A15EA">
        <w:rPr>
          <w:lang w:eastAsia="ru-RU"/>
        </w:rPr>
        <w:t>уплотнение существующей жилой застройки;</w:t>
      </w:r>
    </w:p>
    <w:p w:rsidR="00636452" w:rsidRPr="003A15EA" w:rsidRDefault="0008536D" w:rsidP="001A7B77">
      <w:pPr>
        <w:pStyle w:val="a5"/>
        <w:numPr>
          <w:ilvl w:val="0"/>
          <w:numId w:val="6"/>
        </w:numPr>
        <w:rPr>
          <w:lang w:eastAsia="ru-RU"/>
        </w:rPr>
      </w:pPr>
      <w:r w:rsidRPr="003A15EA">
        <w:rPr>
          <w:lang w:eastAsia="ru-RU"/>
        </w:rPr>
        <w:t>строительство нового жилья на месте ветхого и аварийного жилого фонда.</w:t>
      </w:r>
    </w:p>
    <w:p w:rsidR="00323FA5" w:rsidRPr="003A15EA" w:rsidRDefault="001A1377" w:rsidP="00323FA5">
      <w:pPr>
        <w:rPr>
          <w:lang w:eastAsia="ru-RU"/>
        </w:rPr>
      </w:pPr>
      <w:r w:rsidRPr="003A15EA">
        <w:rPr>
          <w:lang w:eastAsia="ru-RU"/>
        </w:rPr>
        <w:t>Повышению уровня жизни и условий проживания населения в сельсовете должно способствовать дальнейшее развитие сети учреждений социального и культурно-бытового характера, оборудование жилищного фонда необходимым инженерным обеспечением, оборудование уличной сети сельсовета твердым покрытием и освещением.</w:t>
      </w:r>
    </w:p>
    <w:p w:rsidR="009A2DC8" w:rsidRPr="003A15EA" w:rsidRDefault="00B356EE" w:rsidP="00F649BC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7" w:name="_Toc405905908"/>
      <w:r w:rsidRPr="003A15EA">
        <w:rPr>
          <w:rFonts w:ascii="Times New Roman" w:hAnsi="Times New Roman" w:cs="Times New Roman"/>
          <w:i w:val="0"/>
          <w:sz w:val="30"/>
          <w:szCs w:val="30"/>
        </w:rPr>
        <w:t>Мероприятия по развитию и преобразованию пространственно-планировочной структуры</w:t>
      </w:r>
      <w:bookmarkEnd w:id="27"/>
      <w:r w:rsidRPr="003A15EA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323FA5" w:rsidRPr="003A15EA" w:rsidRDefault="004F3A96" w:rsidP="00F649BC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28" w:name="_Toc405905909"/>
      <w:r w:rsidRPr="003A15E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Мероприятия по развитию архитектурно-планировочной структуры </w:t>
      </w:r>
      <w:r w:rsidR="003A15EA" w:rsidRPr="003A15E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Вышнедеревен</w:t>
      </w:r>
      <w:r w:rsidR="006D052B" w:rsidRPr="003A15E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ского сельсовета</w:t>
      </w:r>
      <w:bookmarkEnd w:id="28"/>
    </w:p>
    <w:p w:rsidR="001A1377" w:rsidRPr="003A15EA" w:rsidRDefault="001A1377" w:rsidP="001A1377">
      <w:pPr>
        <w:suppressAutoHyphens/>
      </w:pPr>
      <w:r w:rsidRPr="003A15EA">
        <w:t xml:space="preserve">Формирование пространственной композиции выполнено на основе индивидуальных особенностей поселения, исторического и природного потенциала, своеобразия ландшафтной структуры и территориальных возможностей муниципального </w:t>
      </w:r>
      <w:r w:rsidRPr="003A15EA">
        <w:lastRenderedPageBreak/>
        <w:t>образования.</w:t>
      </w:r>
    </w:p>
    <w:p w:rsidR="001A1377" w:rsidRPr="003A15EA" w:rsidRDefault="001A1377" w:rsidP="001A1377">
      <w:pPr>
        <w:suppressAutoHyphens/>
      </w:pPr>
      <w:r w:rsidRPr="003A15EA">
        <w:t>Основной идеей архитектурно-планировочных решений является повышение уровня комфортности среды проживания и достижение нормативной обеспеченности населения социальными услугами и инженерной инфраструктурой.</w:t>
      </w:r>
    </w:p>
    <w:p w:rsidR="001A1377" w:rsidRPr="003A15EA" w:rsidRDefault="001A1377" w:rsidP="001A1377">
      <w:pPr>
        <w:pStyle w:val="ConsNormal"/>
        <w:widowControl/>
        <w:tabs>
          <w:tab w:val="left" w:pos="180"/>
        </w:tabs>
        <w:spacing w:line="360" w:lineRule="auto"/>
        <w:ind w:firstLine="851"/>
      </w:pPr>
      <w:r w:rsidRPr="003A15EA">
        <w:rPr>
          <w:rFonts w:ascii="Times New Roman" w:hAnsi="Times New Roman" w:cs="Times New Roman"/>
          <w:sz w:val="24"/>
          <w:szCs w:val="24"/>
        </w:rPr>
        <w:t xml:space="preserve">Территорию </w:t>
      </w:r>
      <w:r w:rsidR="003A15EA" w:rsidRPr="003A15EA">
        <w:rPr>
          <w:rFonts w:ascii="Times New Roman" w:hAnsi="Times New Roman" w:cs="Times New Roman"/>
          <w:sz w:val="24"/>
          <w:szCs w:val="24"/>
        </w:rPr>
        <w:t>Вышнедеревен</w:t>
      </w:r>
      <w:r w:rsidR="00140188" w:rsidRPr="003A15EA">
        <w:rPr>
          <w:rFonts w:ascii="Times New Roman" w:hAnsi="Times New Roman" w:cs="Times New Roman"/>
          <w:sz w:val="24"/>
          <w:szCs w:val="24"/>
        </w:rPr>
        <w:t>с</w:t>
      </w:r>
      <w:r w:rsidRPr="003A15EA">
        <w:rPr>
          <w:rFonts w:ascii="Times New Roman" w:hAnsi="Times New Roman" w:cs="Times New Roman"/>
          <w:sz w:val="24"/>
          <w:szCs w:val="24"/>
        </w:rPr>
        <w:t xml:space="preserve">кого сельсовета составляют его исторически сложившиеся земли. </w:t>
      </w:r>
      <w:r w:rsidR="003A15EA" w:rsidRPr="003A15EA">
        <w:rPr>
          <w:rFonts w:ascii="Times New Roman" w:hAnsi="Times New Roman" w:cs="Times New Roman"/>
          <w:sz w:val="24"/>
          <w:szCs w:val="24"/>
        </w:rPr>
        <w:t>Вышнедеревен</w:t>
      </w:r>
      <w:r w:rsidR="000B6E97" w:rsidRPr="003A15EA">
        <w:rPr>
          <w:rFonts w:ascii="Times New Roman" w:hAnsi="Times New Roman" w:cs="Times New Roman"/>
          <w:sz w:val="24"/>
          <w:szCs w:val="24"/>
        </w:rPr>
        <w:t xml:space="preserve">ский сельсовет является составной частью системы расселения </w:t>
      </w:r>
      <w:r w:rsidR="0064258B" w:rsidRPr="003A15EA">
        <w:rPr>
          <w:rFonts w:ascii="Times New Roman" w:hAnsi="Times New Roman" w:cs="Times New Roman"/>
          <w:sz w:val="24"/>
          <w:szCs w:val="24"/>
        </w:rPr>
        <w:t>Льгов</w:t>
      </w:r>
      <w:r w:rsidRPr="003A15EA">
        <w:rPr>
          <w:rFonts w:ascii="Times New Roman" w:hAnsi="Times New Roman" w:cs="Times New Roman"/>
          <w:sz w:val="24"/>
          <w:szCs w:val="24"/>
        </w:rPr>
        <w:t>ского района Курской области.</w:t>
      </w:r>
      <w:r w:rsidRPr="003A15EA">
        <w:t xml:space="preserve"> </w:t>
      </w:r>
    </w:p>
    <w:p w:rsidR="000B6E97" w:rsidRPr="003A15EA" w:rsidRDefault="000B6E97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A15EA">
        <w:rPr>
          <w:rFonts w:ascii="Times New Roman" w:hAnsi="Times New Roman" w:cs="Times New Roman"/>
          <w:sz w:val="24"/>
          <w:szCs w:val="24"/>
        </w:rPr>
        <w:t xml:space="preserve">Исторически расселение по территории </w:t>
      </w:r>
      <w:r w:rsidR="0064258B" w:rsidRPr="003A15EA">
        <w:rPr>
          <w:rFonts w:ascii="Times New Roman" w:hAnsi="Times New Roman" w:cs="Times New Roman"/>
          <w:sz w:val="24"/>
          <w:szCs w:val="24"/>
        </w:rPr>
        <w:t>Льгов</w:t>
      </w:r>
      <w:r w:rsidRPr="003A15EA">
        <w:rPr>
          <w:rFonts w:ascii="Times New Roman" w:hAnsi="Times New Roman" w:cs="Times New Roman"/>
          <w:sz w:val="24"/>
          <w:szCs w:val="24"/>
        </w:rPr>
        <w:t>ского района велось в основном  вдоль рек. Большие реки района становились осями системы расселения на данной местности.</w:t>
      </w:r>
    </w:p>
    <w:p w:rsidR="000B6E97" w:rsidRPr="003A15EA" w:rsidRDefault="003A15EA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A15EA">
        <w:rPr>
          <w:rFonts w:ascii="Times New Roman" w:hAnsi="Times New Roman" w:cs="Times New Roman"/>
          <w:sz w:val="24"/>
          <w:szCs w:val="24"/>
        </w:rPr>
        <w:t>В Вышнедеревенском сельсовете природно-ландшафтн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3A15EA">
        <w:rPr>
          <w:rFonts w:ascii="Times New Roman" w:hAnsi="Times New Roman" w:cs="Times New Roman"/>
          <w:sz w:val="24"/>
          <w:szCs w:val="24"/>
        </w:rPr>
        <w:t xml:space="preserve"> ос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3A15EA">
        <w:rPr>
          <w:rFonts w:ascii="Times New Roman" w:hAnsi="Times New Roman" w:cs="Times New Roman"/>
          <w:sz w:val="24"/>
          <w:szCs w:val="24"/>
        </w:rPr>
        <w:t xml:space="preserve"> являются реки Апока, Бык, Бобрик.</w:t>
      </w:r>
    </w:p>
    <w:p w:rsidR="000B6E97" w:rsidRPr="003A15EA" w:rsidRDefault="00402310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Style w:val="WW-1"/>
          <w:rFonts w:ascii="Times New Roman" w:hAnsi="Times New Roman"/>
          <w:color w:val="4F81BD" w:themeColor="accent1"/>
        </w:rPr>
      </w:pPr>
      <w:r w:rsidRPr="003A15EA">
        <w:rPr>
          <w:rFonts w:ascii="Times New Roman" w:hAnsi="Times New Roman" w:cs="Times New Roman"/>
          <w:sz w:val="24"/>
          <w:szCs w:val="24"/>
        </w:rPr>
        <w:t>Развитие с</w:t>
      </w:r>
      <w:r w:rsidR="000B6E97" w:rsidRPr="003A15EA">
        <w:rPr>
          <w:rFonts w:ascii="Times New Roman" w:hAnsi="Times New Roman" w:cs="Times New Roman"/>
          <w:sz w:val="24"/>
          <w:szCs w:val="24"/>
        </w:rPr>
        <w:t>овременн</w:t>
      </w:r>
      <w:r w:rsidRPr="003A15EA">
        <w:rPr>
          <w:rFonts w:ascii="Times New Roman" w:hAnsi="Times New Roman" w:cs="Times New Roman"/>
          <w:sz w:val="24"/>
          <w:szCs w:val="24"/>
        </w:rPr>
        <w:t>ой</w:t>
      </w:r>
      <w:r w:rsidR="000B6E97" w:rsidRPr="003A15EA">
        <w:rPr>
          <w:rFonts w:ascii="Times New Roman" w:hAnsi="Times New Roman" w:cs="Times New Roman"/>
          <w:sz w:val="24"/>
          <w:szCs w:val="24"/>
        </w:rPr>
        <w:t xml:space="preserve"> систем</w:t>
      </w:r>
      <w:r w:rsidRPr="003A15EA">
        <w:rPr>
          <w:rFonts w:ascii="Times New Roman" w:hAnsi="Times New Roman" w:cs="Times New Roman"/>
          <w:sz w:val="24"/>
          <w:szCs w:val="24"/>
        </w:rPr>
        <w:t>ы</w:t>
      </w:r>
      <w:r w:rsidR="000B6E97" w:rsidRPr="003A15EA">
        <w:rPr>
          <w:rFonts w:ascii="Times New Roman" w:hAnsi="Times New Roman" w:cs="Times New Roman"/>
          <w:sz w:val="24"/>
          <w:szCs w:val="24"/>
        </w:rPr>
        <w:t xml:space="preserve"> расселения </w:t>
      </w:r>
      <w:r w:rsidRPr="003A15EA">
        <w:rPr>
          <w:rStyle w:val="WW-1"/>
          <w:rFonts w:ascii="Times New Roman" w:hAnsi="Times New Roman"/>
        </w:rPr>
        <w:t xml:space="preserve">базируется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Таким </w:t>
      </w:r>
      <w:r w:rsidR="003A15EA" w:rsidRPr="003A15EA">
        <w:rPr>
          <w:rStyle w:val="WW-1"/>
          <w:rFonts w:ascii="Times New Roman" w:hAnsi="Times New Roman"/>
        </w:rPr>
        <w:t>образом,</w:t>
      </w:r>
      <w:r w:rsidRPr="003A15EA">
        <w:rPr>
          <w:rStyle w:val="WW-1"/>
          <w:rFonts w:ascii="Times New Roman" w:hAnsi="Times New Roman"/>
        </w:rPr>
        <w:t xml:space="preserve"> на современном этапе основной планировочной осью развития территории </w:t>
      </w:r>
      <w:r w:rsidR="003A15EA" w:rsidRPr="003A15EA">
        <w:rPr>
          <w:rStyle w:val="WW-1"/>
          <w:rFonts w:ascii="Times New Roman" w:hAnsi="Times New Roman"/>
        </w:rPr>
        <w:t>Вышнедеревен</w:t>
      </w:r>
      <w:r w:rsidRPr="003A15EA">
        <w:rPr>
          <w:rStyle w:val="WW-1"/>
          <w:rFonts w:ascii="Times New Roman" w:hAnsi="Times New Roman"/>
        </w:rPr>
        <w:t xml:space="preserve">ского сельсовета является </w:t>
      </w:r>
      <w:r w:rsidR="008538DF" w:rsidRPr="003A15EA">
        <w:rPr>
          <w:rStyle w:val="WW-1"/>
          <w:rFonts w:ascii="Times New Roman" w:hAnsi="Times New Roman"/>
        </w:rPr>
        <w:t xml:space="preserve">автомобильная дорога регионального значения </w:t>
      </w:r>
      <w:r w:rsidR="003A15EA" w:rsidRPr="003A15EA">
        <w:rPr>
          <w:rStyle w:val="WW-1"/>
          <w:rFonts w:ascii="Times New Roman" w:hAnsi="Times New Roman"/>
        </w:rPr>
        <w:t>«Льгов–Суджа»</w:t>
      </w:r>
      <w:r w:rsidRPr="003A15EA">
        <w:rPr>
          <w:rStyle w:val="WW-1"/>
          <w:rFonts w:ascii="Times New Roman" w:hAnsi="Times New Roman"/>
        </w:rPr>
        <w:t>.</w:t>
      </w:r>
    </w:p>
    <w:p w:rsidR="00402310" w:rsidRPr="003A15EA" w:rsidRDefault="00402310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Style w:val="WW-1"/>
          <w:rFonts w:ascii="Times New Roman" w:hAnsi="Times New Roman"/>
        </w:rPr>
      </w:pPr>
      <w:r w:rsidRPr="003A15EA">
        <w:rPr>
          <w:rStyle w:val="WW-1"/>
          <w:rFonts w:ascii="Times New Roman" w:hAnsi="Times New Roman"/>
        </w:rPr>
        <w:t xml:space="preserve">Благодаря развитой сети </w:t>
      </w:r>
      <w:r w:rsidR="00E05778" w:rsidRPr="003A15EA">
        <w:rPr>
          <w:rStyle w:val="WW-1"/>
          <w:rFonts w:ascii="Times New Roman" w:hAnsi="Times New Roman"/>
        </w:rPr>
        <w:t xml:space="preserve">региональных и </w:t>
      </w:r>
      <w:r w:rsidRPr="003A15EA">
        <w:rPr>
          <w:rStyle w:val="WW-1"/>
          <w:rFonts w:ascii="Times New Roman" w:hAnsi="Times New Roman"/>
        </w:rPr>
        <w:t xml:space="preserve">межмуниципальных дорог населенные пункты </w:t>
      </w:r>
      <w:r w:rsidR="003A15EA" w:rsidRPr="003A15EA">
        <w:rPr>
          <w:rStyle w:val="WW-1"/>
          <w:rFonts w:ascii="Times New Roman" w:hAnsi="Times New Roman"/>
        </w:rPr>
        <w:t>Вышнедеревен</w:t>
      </w:r>
      <w:r w:rsidR="00E05778" w:rsidRPr="003A15EA">
        <w:rPr>
          <w:rStyle w:val="WW-1"/>
          <w:rFonts w:ascii="Times New Roman" w:hAnsi="Times New Roman"/>
        </w:rPr>
        <w:t>ского сельсовета имеют хорошую транспортную связь в пределах сельсовета, а также с районным центром.</w:t>
      </w:r>
    </w:p>
    <w:p w:rsidR="00E05778" w:rsidRPr="003A15EA" w:rsidRDefault="00B66A45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A15EA">
        <w:rPr>
          <w:rFonts w:ascii="Times New Roman" w:hAnsi="Times New Roman" w:cs="Times New Roman"/>
          <w:sz w:val="24"/>
          <w:szCs w:val="24"/>
        </w:rPr>
        <w:t xml:space="preserve">Планировочным центром </w:t>
      </w:r>
      <w:r w:rsidR="003A15EA" w:rsidRPr="003A15EA">
        <w:rPr>
          <w:rFonts w:ascii="Times New Roman" w:hAnsi="Times New Roman" w:cs="Times New Roman"/>
          <w:sz w:val="24"/>
          <w:szCs w:val="24"/>
        </w:rPr>
        <w:t>Вышнедеревен</w:t>
      </w:r>
      <w:r w:rsidRPr="003A15EA">
        <w:rPr>
          <w:rFonts w:ascii="Times New Roman" w:hAnsi="Times New Roman" w:cs="Times New Roman"/>
          <w:sz w:val="24"/>
          <w:szCs w:val="24"/>
        </w:rPr>
        <w:t xml:space="preserve">ского сельсовета является село </w:t>
      </w:r>
      <w:r w:rsidR="003A15EA" w:rsidRPr="003A15EA">
        <w:rPr>
          <w:rFonts w:ascii="Times New Roman" w:hAnsi="Times New Roman" w:cs="Times New Roman"/>
          <w:sz w:val="24"/>
          <w:szCs w:val="24"/>
        </w:rPr>
        <w:t>Вышние Деревеньки</w:t>
      </w:r>
      <w:r w:rsidRPr="003A15EA">
        <w:rPr>
          <w:rFonts w:ascii="Times New Roman" w:hAnsi="Times New Roman" w:cs="Times New Roman"/>
          <w:sz w:val="24"/>
          <w:szCs w:val="24"/>
        </w:rPr>
        <w:t>.</w:t>
      </w:r>
    </w:p>
    <w:p w:rsidR="00B66A45" w:rsidRPr="003A15EA" w:rsidRDefault="00B66A45" w:rsidP="00B66A45">
      <w:pPr>
        <w:suppressAutoHyphens/>
      </w:pPr>
      <w:r w:rsidRPr="003A15EA">
        <w:t>Сложившийся планировочный каркас (структура) является структурообразующей основой территориальной целостности муниципального образования. Его сохранение и развитие, имеет особое значение при решении задач эффективного использования демографического и интеллектуального потенциала,  ведения сельского хозяйства, рекреационного использования благоприятных территорий.</w:t>
      </w:r>
    </w:p>
    <w:p w:rsidR="00B66A45" w:rsidRPr="001C1112" w:rsidRDefault="00B66A45" w:rsidP="00B66A45">
      <w:pPr>
        <w:suppressAutoHyphens/>
      </w:pPr>
      <w:r w:rsidRPr="003A15EA">
        <w:t xml:space="preserve">Архитектурно-планировочные решения генерального плана основываются на </w:t>
      </w:r>
      <w:r w:rsidRPr="001C1112">
        <w:t>сохранении существующего принципа функционально-пространственного зонирования территории сельсовета.</w:t>
      </w:r>
    </w:p>
    <w:p w:rsidR="00B66A45" w:rsidRPr="001C1112" w:rsidRDefault="00B66A45" w:rsidP="00F649BC">
      <w:pPr>
        <w:keepNext/>
        <w:keepLines/>
        <w:suppressAutoHyphens/>
      </w:pPr>
      <w:r w:rsidRPr="001C1112">
        <w:lastRenderedPageBreak/>
        <w:t>Генпланом предусматривается организация санитарно-защитных зон предприятий, даются предложения по дальнейшему расширению территорий жилой и общественно-деловой зон.</w:t>
      </w:r>
    </w:p>
    <w:p w:rsidR="00323FA5" w:rsidRPr="001C1112" w:rsidRDefault="00B356EE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29" w:name="_Toc405905910"/>
      <w:r w:rsidRPr="001C1112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Мероприятия по развитию и преобразованию функциональной структуры использования территории</w:t>
      </w:r>
      <w:bookmarkEnd w:id="29"/>
    </w:p>
    <w:p w:rsidR="00B66A45" w:rsidRPr="001C1112" w:rsidRDefault="00B66A45" w:rsidP="00B66A45">
      <w:pPr>
        <w:keepNext/>
        <w:keepLines/>
        <w:suppressAutoHyphens/>
      </w:pPr>
      <w:r w:rsidRPr="001C1112">
        <w:t xml:space="preserve">Генеральным планом </w:t>
      </w:r>
      <w:r w:rsidR="003A15EA" w:rsidRPr="001C1112">
        <w:t>Вышнедеревен</w:t>
      </w:r>
      <w:r w:rsidRPr="001C1112">
        <w:t>ского сельсовета устанавливается следующий перечень функциональных зон и параметров их планируемого развития (по видам):</w:t>
      </w:r>
    </w:p>
    <w:p w:rsidR="00B66A45" w:rsidRPr="001C1112" w:rsidRDefault="00B66A45" w:rsidP="001A7B77">
      <w:pPr>
        <w:widowControl/>
        <w:numPr>
          <w:ilvl w:val="0"/>
          <w:numId w:val="17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градостроительного использования: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Жилая зона;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Общественно-деловая зона;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инженерной и транспортной инфраструктуры;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сельскохозяйственного использования;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рекреационного назначения;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специального назначения;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иного назначения в соответствии с местными условиями (территория общего пользования).</w:t>
      </w:r>
    </w:p>
    <w:p w:rsidR="0046651E" w:rsidRDefault="0046651E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531ED3">
        <w:rPr>
          <w:b/>
          <w:lang w:eastAsia="ru-RU"/>
        </w:rPr>
        <w:t>Зона</w:t>
      </w:r>
      <w:r>
        <w:rPr>
          <w:b/>
          <w:lang w:eastAsia="ru-RU"/>
        </w:rPr>
        <w:t xml:space="preserve"> производственного использования;</w:t>
      </w:r>
    </w:p>
    <w:p w:rsidR="00B66A45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инженерной и транспортной инфраструктуры</w:t>
      </w:r>
      <w:r w:rsidR="008344ED" w:rsidRPr="001C1112">
        <w:rPr>
          <w:b/>
          <w:lang w:eastAsia="ru-RU"/>
        </w:rPr>
        <w:t>;</w:t>
      </w:r>
    </w:p>
    <w:p w:rsidR="00B66A45" w:rsidRPr="001C1112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сельскохозяйственного использования</w:t>
      </w:r>
      <w:r w:rsidR="008344ED" w:rsidRPr="001C1112">
        <w:rPr>
          <w:b/>
          <w:lang w:eastAsia="ru-RU"/>
        </w:rPr>
        <w:t>;</w:t>
      </w:r>
    </w:p>
    <w:p w:rsidR="00B66A45" w:rsidRPr="001C1112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рекреационного назначения</w:t>
      </w:r>
      <w:r w:rsidR="008344ED" w:rsidRPr="001C1112">
        <w:rPr>
          <w:b/>
          <w:lang w:eastAsia="ru-RU"/>
        </w:rPr>
        <w:t>;</w:t>
      </w:r>
    </w:p>
    <w:p w:rsidR="00B66A45" w:rsidRPr="001C1112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специального назначения.</w:t>
      </w:r>
    </w:p>
    <w:p w:rsidR="00B66A45" w:rsidRPr="001C1112" w:rsidRDefault="00B66A45" w:rsidP="00B66A45">
      <w:pPr>
        <w:suppressAutoHyphens/>
      </w:pPr>
    </w:p>
    <w:p w:rsidR="00B66A45" w:rsidRPr="001C1112" w:rsidRDefault="00B66A45" w:rsidP="00B66A45">
      <w:pPr>
        <w:suppressAutoHyphens/>
      </w:pPr>
      <w:r w:rsidRPr="001C1112">
        <w:rPr>
          <w:b/>
        </w:rPr>
        <w:t>Генеральным планом</w:t>
      </w:r>
      <w:r w:rsidRPr="001C1112">
        <w:rPr>
          <w:b/>
          <w:i/>
        </w:rPr>
        <w:t xml:space="preserve"> </w:t>
      </w:r>
      <w:r w:rsidRPr="001C1112">
        <w:t>определено следующее функциональное назначение зон (по видам).</w:t>
      </w:r>
    </w:p>
    <w:p w:rsidR="00B66A45" w:rsidRPr="001C1112" w:rsidRDefault="00B66A45" w:rsidP="00B66A45">
      <w:pPr>
        <w:keepNext/>
        <w:suppressAutoHyphens/>
        <w:rPr>
          <w:b/>
          <w:caps/>
          <w:u w:val="single"/>
        </w:rPr>
      </w:pPr>
      <w:r w:rsidRPr="001C1112">
        <w:rPr>
          <w:b/>
          <w:caps/>
        </w:rPr>
        <w:t xml:space="preserve">Зона градостроительного использования </w:t>
      </w:r>
      <w:r w:rsidRPr="001C1112">
        <w:t>– площадь зоны к концу расчетного срока</w:t>
      </w:r>
      <w:r w:rsidR="00531ED3" w:rsidRPr="001C1112">
        <w:t xml:space="preserve"> составит</w:t>
      </w:r>
      <w:r w:rsidRPr="001C1112">
        <w:t xml:space="preserve"> </w:t>
      </w:r>
      <w:r w:rsidR="001C1112" w:rsidRPr="001C1112">
        <w:t>3755,5</w:t>
      </w:r>
      <w:r w:rsidRPr="001C1112">
        <w:t xml:space="preserve"> га</w:t>
      </w:r>
      <w:r w:rsidR="00FA750F" w:rsidRPr="001C1112">
        <w:t>, в состав зоны градостроительного использования входят следующие подзоны</w:t>
      </w:r>
      <w:r w:rsidRPr="001C1112">
        <w:t>: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Жилая зона </w:t>
      </w:r>
    </w:p>
    <w:p w:rsidR="00B66A45" w:rsidRPr="001C1112" w:rsidRDefault="00B66A45" w:rsidP="00B66A45">
      <w:pPr>
        <w:suppressAutoHyphens/>
      </w:pPr>
      <w:r w:rsidRPr="001C1112">
        <w:t xml:space="preserve">Жилая зона предназначена для размещения жилой застройки индивидуальными жилыми домами различных типов и этажности в соответствии с параметрами, указанными в наименованиях зон. В жилой зоне допускается размещение отдельно стоящих, встроенных или пристроенных объектов социального и коммунально-бытового обслуживания населения, культовых зданий, стоянок автомобильного транспорта, гаражей и иных объектов, связанных с проживанием граждан и не оказывающих негативного </w:t>
      </w:r>
      <w:r w:rsidRPr="001C1112">
        <w:lastRenderedPageBreak/>
        <w:t>воздействия на окружающую среду. В зоне жилой застройки допускается размещение объектов общественно-делового назначения и инженерной инфраструктуры, связанных с обслуживанием данной зоны.</w:t>
      </w:r>
    </w:p>
    <w:p w:rsidR="00B66A45" w:rsidRPr="001C1112" w:rsidRDefault="00B66A45" w:rsidP="00B66A45">
      <w:pPr>
        <w:pStyle w:val="a5"/>
        <w:suppressAutoHyphens/>
        <w:ind w:left="0"/>
      </w:pPr>
      <w:r w:rsidRPr="001C1112">
        <w:t xml:space="preserve">Жилая зона к </w:t>
      </w:r>
      <w:r w:rsidR="00F17A10" w:rsidRPr="001C1112">
        <w:t>окончанию расчетного срока</w:t>
      </w:r>
      <w:r w:rsidRPr="001C1112">
        <w:t xml:space="preserve"> году будет занимать </w:t>
      </w:r>
      <w:r w:rsidR="001C1112" w:rsidRPr="001C1112">
        <w:t>1340,6</w:t>
      </w:r>
      <w:r w:rsidRPr="001C1112">
        <w:t xml:space="preserve"> га или </w:t>
      </w:r>
      <w:r w:rsidR="001C1112" w:rsidRPr="001C1112">
        <w:t>4,9</w:t>
      </w:r>
      <w:r w:rsidRPr="001C1112">
        <w:t>% территории муниципального образования.</w:t>
      </w:r>
    </w:p>
    <w:p w:rsidR="00B66A45" w:rsidRPr="001C1112" w:rsidRDefault="00B66A45" w:rsidP="00B66A45">
      <w:pPr>
        <w:keepNext/>
        <w:suppressAutoHyphens/>
        <w:spacing w:line="240" w:lineRule="auto"/>
        <w:rPr>
          <w:i/>
        </w:rPr>
      </w:pPr>
      <w:r w:rsidRPr="001C1112">
        <w:rPr>
          <w:i/>
        </w:rPr>
        <w:t xml:space="preserve">Нормативные показатели плотности застройки участков жилой зоны: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 xml:space="preserve">Коэффициент застройки </w:t>
      </w:r>
      <w:r w:rsidR="00B17D90" w:rsidRPr="001C1112">
        <w:t>–</w:t>
      </w:r>
      <w:r w:rsidRPr="001C1112">
        <w:t xml:space="preserve"> 0,2-0,6;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 xml:space="preserve">Коэффициент плотности застройки </w:t>
      </w:r>
      <w:r w:rsidR="00B17D90" w:rsidRPr="001C1112">
        <w:t>–</w:t>
      </w:r>
      <w:r w:rsidRPr="001C1112">
        <w:t xml:space="preserve"> 0,4-1,2.  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 xml:space="preserve">Плотность населения для жилых зон составляет – 40-70 чел/га.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 xml:space="preserve">Максимальная и средняя этажность: индивидуальная застройки включая цоколь – 4 этажа. 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Общественно-деловая зона </w:t>
      </w:r>
    </w:p>
    <w:p w:rsidR="00B66A45" w:rsidRPr="001C1112" w:rsidRDefault="00B66A45" w:rsidP="00B66A45">
      <w:pPr>
        <w:suppressAutoHyphens/>
      </w:pPr>
      <w:r w:rsidRPr="001C1112">
        <w:t>Общественно-деловая зона предназначена для размещения объектов общественно-деловой застройки различного назначения. В общественно-деловой зоне допускается размещение гостиниц и иных подобных объектов, предназначенных для временного проживания граждан, а также подземных или многоэтажных гаражей. В зоне общественно-деловой застройки также допускается размещение жилой застройки (не более 30%) и объектов инженерной инфраструктуры, связанных с обслуживанием данной зоны.</w:t>
      </w:r>
    </w:p>
    <w:p w:rsidR="00B66A45" w:rsidRPr="001C1112" w:rsidRDefault="00B66A45" w:rsidP="00215651">
      <w:pPr>
        <w:pStyle w:val="a5"/>
        <w:suppressAutoHyphens/>
        <w:ind w:left="0"/>
      </w:pPr>
      <w:r w:rsidRPr="001C1112">
        <w:t>Площадь</w:t>
      </w:r>
      <w:r w:rsidR="00F17A10" w:rsidRPr="001C1112">
        <w:t xml:space="preserve"> общественно-деловой</w:t>
      </w:r>
      <w:r w:rsidRPr="001C1112">
        <w:t xml:space="preserve"> зоны</w:t>
      </w:r>
      <w:r w:rsidR="00531ED3" w:rsidRPr="001C1112">
        <w:t xml:space="preserve"> </w:t>
      </w:r>
      <w:r w:rsidR="00F17A10" w:rsidRPr="001C1112">
        <w:t>к окончанию расчетного срока будет составлять</w:t>
      </w:r>
      <w:r w:rsidRPr="001C1112">
        <w:t xml:space="preserve"> </w:t>
      </w:r>
      <w:r w:rsidR="001C1112" w:rsidRPr="001C1112">
        <w:t>42</w:t>
      </w:r>
      <w:r w:rsidRPr="001C1112">
        <w:t xml:space="preserve"> га </w:t>
      </w:r>
      <w:r w:rsidR="00531ED3" w:rsidRPr="001C1112">
        <w:t xml:space="preserve">или </w:t>
      </w:r>
      <w:r w:rsidRPr="001C1112">
        <w:t>0,</w:t>
      </w:r>
      <w:r w:rsidR="00AE5755" w:rsidRPr="001C1112">
        <w:t>2</w:t>
      </w:r>
      <w:r w:rsidRPr="001C1112">
        <w:t>% территории муниципального образования.</w:t>
      </w:r>
    </w:p>
    <w:p w:rsidR="00B66A45" w:rsidRPr="001C1112" w:rsidRDefault="00B66A45" w:rsidP="00B66A45">
      <w:pPr>
        <w:keepNext/>
        <w:suppressAutoHyphens/>
        <w:rPr>
          <w:i/>
        </w:rPr>
      </w:pPr>
      <w:r w:rsidRPr="001C1112">
        <w:rPr>
          <w:i/>
        </w:rPr>
        <w:t xml:space="preserve">Нормативные показатели плотности застройки участков общественно-деловой зоны: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>Коэффициент застройки</w:t>
      </w:r>
      <w:r w:rsidR="00531ED3" w:rsidRPr="001C1112">
        <w:t xml:space="preserve"> </w:t>
      </w:r>
      <w:r w:rsidR="00B17D90" w:rsidRPr="001C1112">
        <w:t>–</w:t>
      </w:r>
      <w:r w:rsidRPr="001C1112">
        <w:t xml:space="preserve"> 0,8-1;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>Коэффициент плотности застройки – 2,4-3;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>Максимальная и средняя этажность</w:t>
      </w:r>
      <w:r w:rsidR="00531ED3" w:rsidRPr="001C1112">
        <w:t xml:space="preserve"> </w:t>
      </w:r>
      <w:r w:rsidR="00B17D90" w:rsidRPr="001C1112">
        <w:t>–</w:t>
      </w:r>
      <w:r w:rsidRPr="001C1112">
        <w:t xml:space="preserve"> </w:t>
      </w:r>
      <w:r w:rsidR="005112D7" w:rsidRPr="001C1112">
        <w:t>4</w:t>
      </w:r>
      <w:r w:rsidRPr="001C1112">
        <w:t xml:space="preserve"> этаж</w:t>
      </w:r>
      <w:r w:rsidR="005112D7" w:rsidRPr="001C1112">
        <w:t>а</w:t>
      </w:r>
      <w:r w:rsidRPr="001C1112">
        <w:t xml:space="preserve">. 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Зона инженерной и транспортной инфраструктуры </w:t>
      </w:r>
    </w:p>
    <w:p w:rsidR="00B66A45" w:rsidRPr="001C1112" w:rsidRDefault="00B66A45" w:rsidP="00B66A45">
      <w:pPr>
        <w:suppressAutoHyphens/>
      </w:pPr>
      <w:r w:rsidRPr="001C1112">
        <w:t>Зона инженерной и транспортной инфраструктуры предназначены для размещения и функционирования сооружений и коммуникаций железнодорожного, автомобильного, и других видов транспорта, а также для размещения инженерных сетей и сооружений.</w:t>
      </w:r>
    </w:p>
    <w:p w:rsidR="00B66A45" w:rsidRPr="001C1112" w:rsidRDefault="00B66A45" w:rsidP="00B66A45">
      <w:pPr>
        <w:suppressAutoHyphens/>
      </w:pPr>
      <w:r w:rsidRPr="001C1112">
        <w:t>На территории зоны допускается размещение общественно-деловых объектов, связанных с обслуживанием данной зоны.</w:t>
      </w:r>
    </w:p>
    <w:p w:rsidR="00F17A10" w:rsidRPr="001C1112" w:rsidRDefault="00F17A10" w:rsidP="00F17A10">
      <w:pPr>
        <w:pStyle w:val="a5"/>
        <w:suppressAutoHyphens/>
        <w:ind w:left="0"/>
      </w:pPr>
      <w:r w:rsidRPr="001C1112">
        <w:t xml:space="preserve">Площадь зоны инженерной и транспортной инфраструктуры </w:t>
      </w:r>
      <w:r w:rsidR="003A7B14" w:rsidRPr="001C1112">
        <w:t xml:space="preserve">в границах населенных пунктов </w:t>
      </w:r>
      <w:r w:rsidRPr="001C1112">
        <w:t xml:space="preserve">к окончанию расчетного срока будет составлять </w:t>
      </w:r>
      <w:r w:rsidR="001C1112" w:rsidRPr="001C1112">
        <w:t>124</w:t>
      </w:r>
      <w:r w:rsidR="00D76729">
        <w:t>,</w:t>
      </w:r>
      <w:r w:rsidR="001C1112" w:rsidRPr="001C1112">
        <w:t>6</w:t>
      </w:r>
      <w:r w:rsidRPr="001C1112">
        <w:t xml:space="preserve"> га или 0,</w:t>
      </w:r>
      <w:r w:rsidR="001C1112" w:rsidRPr="001C1112">
        <w:t>5</w:t>
      </w:r>
      <w:r w:rsidRPr="001C1112">
        <w:t xml:space="preserve">% </w:t>
      </w:r>
      <w:r w:rsidRPr="001C1112">
        <w:lastRenderedPageBreak/>
        <w:t>территории муниципального образования.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Зона сельскохозяйственного использования </w:t>
      </w:r>
    </w:p>
    <w:p w:rsidR="00B66A45" w:rsidRPr="001C1112" w:rsidRDefault="00B66A45" w:rsidP="00B66A45">
      <w:pPr>
        <w:suppressAutoHyphens/>
      </w:pPr>
      <w:r w:rsidRPr="001C1112">
        <w:t>Зона размещения объектов сельскохозяйственного использования предназначена для ведения подсобных хозяйств, размещения садово-огородных, дачных участков, растениеводства и т.п. В  зоне сельскохозяйственного использования допускается размещение объектов инженерной и транспортной инфраструктур, связанных с обслуживанием данной зоны.</w:t>
      </w:r>
    </w:p>
    <w:p w:rsidR="00FB6752" w:rsidRPr="001C1112" w:rsidRDefault="00FB6752" w:rsidP="00FB6752">
      <w:pPr>
        <w:pStyle w:val="a5"/>
        <w:suppressAutoHyphens/>
        <w:ind w:left="0"/>
      </w:pPr>
      <w:r w:rsidRPr="001C1112">
        <w:t>Площадь зоны сельскохозяйственного использования</w:t>
      </w:r>
      <w:r w:rsidR="003A7B14" w:rsidRPr="001C1112">
        <w:t xml:space="preserve"> в границах населенных пунктов</w:t>
      </w:r>
      <w:r w:rsidRPr="001C1112">
        <w:t xml:space="preserve"> к окончанию расчетного срока будет составлять </w:t>
      </w:r>
      <w:r w:rsidR="001C1112" w:rsidRPr="001C1112">
        <w:t>216,3</w:t>
      </w:r>
      <w:r w:rsidRPr="001C1112">
        <w:t xml:space="preserve"> га или 0,</w:t>
      </w:r>
      <w:r w:rsidR="001C1112" w:rsidRPr="001C1112">
        <w:t>8</w:t>
      </w:r>
      <w:r w:rsidRPr="001C1112">
        <w:t>% территории муниципального образования.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Зона рекреационного назначения </w:t>
      </w:r>
    </w:p>
    <w:p w:rsidR="00B66A45" w:rsidRPr="001C1112" w:rsidRDefault="00B66A45" w:rsidP="00B66A45">
      <w:pPr>
        <w:suppressAutoHyphens/>
      </w:pPr>
      <w:r w:rsidRPr="001C1112">
        <w:t>Зона рекреационного назначения предназначена для организации мест отдыха населения и включают в себя леса, лесопарки, скверы, бульвары, сады, зоопарки, зоны кратковременного отдыха и иные особо охраняемые природные территории и объекты, в том числе относящиеся к землям общего пользования. В рекреационной зоне допускается размещение объектов инженерной и транспортной инфраструктур, а также объектов общественно-делового назначения, связанных с обслуживанием данной зоны.</w:t>
      </w:r>
    </w:p>
    <w:p w:rsidR="00FB6752" w:rsidRPr="001C1112" w:rsidRDefault="00FB6752" w:rsidP="00B66A45">
      <w:pPr>
        <w:suppressAutoHyphens/>
      </w:pPr>
      <w:r w:rsidRPr="001C1112">
        <w:t xml:space="preserve">Площадь зоны </w:t>
      </w:r>
      <w:r w:rsidR="003A7B14" w:rsidRPr="001C1112">
        <w:t>рекреационного назначения</w:t>
      </w:r>
      <w:r w:rsidRPr="001C1112">
        <w:t xml:space="preserve"> </w:t>
      </w:r>
      <w:r w:rsidR="003A7B14" w:rsidRPr="001C1112">
        <w:t xml:space="preserve">в границах населенных пунктов </w:t>
      </w:r>
      <w:r w:rsidRPr="001C1112">
        <w:t xml:space="preserve">к окончанию расчетного срока будет составлять </w:t>
      </w:r>
      <w:r w:rsidR="001C1112" w:rsidRPr="001C1112">
        <w:t>105,3</w:t>
      </w:r>
      <w:r w:rsidRPr="001C1112">
        <w:t xml:space="preserve"> га или 0,</w:t>
      </w:r>
      <w:r w:rsidR="00AE5755" w:rsidRPr="001C1112">
        <w:t>3</w:t>
      </w:r>
      <w:r w:rsidR="001C1112" w:rsidRPr="001C1112">
        <w:t>8</w:t>
      </w:r>
      <w:r w:rsidRPr="001C1112">
        <w:t>% территории муниципального образования.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  <w:lang w:eastAsia="ru-RU"/>
        </w:rPr>
      </w:pPr>
      <w:r w:rsidRPr="001C1112">
        <w:rPr>
          <w:i/>
          <w:caps/>
          <w:lang w:eastAsia="ru-RU"/>
        </w:rPr>
        <w:t xml:space="preserve">Зона специального назначения </w:t>
      </w:r>
    </w:p>
    <w:p w:rsidR="00B66A45" w:rsidRPr="001C1112" w:rsidRDefault="00B66A45" w:rsidP="00B66A45">
      <w:pPr>
        <w:suppressAutoHyphens/>
      </w:pPr>
      <w:r w:rsidRPr="001C1112">
        <w:t>Зона специального назначения предназначена для размещения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(скотомогильников) и т.п., а также военных и иных режимных объектов. В зоне специального назначения допускается размещение зеленых насаждений, выполняющих специальные функции (санитарно-защитного озеленения).</w:t>
      </w:r>
    </w:p>
    <w:p w:rsidR="00B66A45" w:rsidRPr="001C1112" w:rsidRDefault="00B66A45" w:rsidP="00B66A45">
      <w:pPr>
        <w:suppressAutoHyphens/>
      </w:pPr>
      <w:r w:rsidRPr="001C1112">
        <w:t xml:space="preserve">Площадь зоны специального назначения в границах населенных пунктов сельсовета к </w:t>
      </w:r>
      <w:r w:rsidR="003A7B14" w:rsidRPr="001C1112">
        <w:t xml:space="preserve">окончанию расчетного срока будет составлять </w:t>
      </w:r>
      <w:r w:rsidR="001C1112" w:rsidRPr="001C1112">
        <w:t>19</w:t>
      </w:r>
      <w:r w:rsidR="00AE5755" w:rsidRPr="001C1112">
        <w:t xml:space="preserve"> </w:t>
      </w:r>
      <w:r w:rsidRPr="001C1112">
        <w:t>га или 0,</w:t>
      </w:r>
      <w:r w:rsidR="003A7B14" w:rsidRPr="001C1112">
        <w:t>0</w:t>
      </w:r>
      <w:r w:rsidR="00AE5755" w:rsidRPr="001C1112">
        <w:t>7</w:t>
      </w:r>
      <w:r w:rsidRPr="001C1112">
        <w:t xml:space="preserve"> % территории муниципального образования. 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>Зона иного назначения (территория общего пользования)</w:t>
      </w:r>
    </w:p>
    <w:p w:rsidR="00B66A45" w:rsidRPr="001C1112" w:rsidRDefault="00B66A45" w:rsidP="00B66A45">
      <w:pPr>
        <w:suppressAutoHyphens/>
      </w:pPr>
      <w:r w:rsidRPr="001C1112">
        <w:t xml:space="preserve">Зона иного назначения (территория общего пользования) расположена в черте зоны градостроительного использования, но фактически не востребована для градостроительного освоения. </w:t>
      </w:r>
    </w:p>
    <w:p w:rsidR="003A7B14" w:rsidRPr="001C1112" w:rsidRDefault="003A7B14" w:rsidP="00B66A45">
      <w:pPr>
        <w:suppressAutoHyphens/>
      </w:pPr>
      <w:r w:rsidRPr="001C1112">
        <w:t xml:space="preserve">Площадь зоны иного назначения к окончанию расчетного срока будет составлять </w:t>
      </w:r>
      <w:r w:rsidR="001C1112" w:rsidRPr="001C1112">
        <w:lastRenderedPageBreak/>
        <w:t>1927,7</w:t>
      </w:r>
      <w:r w:rsidRPr="001C1112">
        <w:t xml:space="preserve"> га или </w:t>
      </w:r>
      <w:r w:rsidR="001C1112" w:rsidRPr="001C1112">
        <w:t>7</w:t>
      </w:r>
      <w:r w:rsidRPr="001C1112">
        <w:t xml:space="preserve"> % территории муниципального образования.</w:t>
      </w:r>
    </w:p>
    <w:p w:rsidR="0046651E" w:rsidRPr="001D3775" w:rsidRDefault="0046651E" w:rsidP="0046651E">
      <w:pPr>
        <w:keepNext/>
        <w:keepLines/>
        <w:suppressAutoHyphens/>
        <w:spacing w:before="120" w:after="120"/>
        <w:rPr>
          <w:b/>
          <w:caps/>
        </w:rPr>
      </w:pPr>
      <w:r w:rsidRPr="001D3775">
        <w:rPr>
          <w:b/>
          <w:caps/>
        </w:rPr>
        <w:t xml:space="preserve">Зона </w:t>
      </w:r>
      <w:r>
        <w:rPr>
          <w:b/>
          <w:caps/>
        </w:rPr>
        <w:t>производственного</w:t>
      </w:r>
      <w:r w:rsidRPr="001D3775">
        <w:rPr>
          <w:b/>
          <w:caps/>
        </w:rPr>
        <w:t xml:space="preserve"> использования</w:t>
      </w:r>
    </w:p>
    <w:p w:rsidR="0046651E" w:rsidRPr="00061D33" w:rsidRDefault="0046651E" w:rsidP="0046651E">
      <w:r>
        <w:t xml:space="preserve">Зона производственного использования, </w:t>
      </w:r>
      <w:r w:rsidRPr="001D3775">
        <w:t>за чертой населенных пунктов</w:t>
      </w:r>
      <w:r>
        <w:t xml:space="preserve">, </w:t>
      </w:r>
      <w:r w:rsidRPr="00786F4F">
        <w:t>предназначены для размещения производственных объектов с различными нормативами воздействия на окружающую среду,  коммунальных и складских объектов</w:t>
      </w:r>
      <w:r>
        <w:t xml:space="preserve">. </w:t>
      </w:r>
      <w:r w:rsidRPr="00061D33">
        <w:t xml:space="preserve">В </w:t>
      </w:r>
      <w:r>
        <w:t xml:space="preserve">зоне производственного использования </w:t>
      </w:r>
      <w:r w:rsidRPr="00061D33">
        <w:t>допускается размещение инженерной инфраструктуры связанных с обслуживанием данной зоны.</w:t>
      </w:r>
    </w:p>
    <w:p w:rsidR="0046651E" w:rsidRPr="00061D33" w:rsidRDefault="0046651E" w:rsidP="0046651E">
      <w:r w:rsidRPr="00061D33">
        <w:t>Основная задача развития производственной сферы – создание условий для роста занятости и доходов населения. Генеральным планом сельсовета предлагается определить существующие производственные участки как перспективные территории зоны</w:t>
      </w:r>
      <w:r>
        <w:t xml:space="preserve"> производственного использования</w:t>
      </w:r>
      <w:r w:rsidRPr="00061D33">
        <w:t xml:space="preserve"> с минимальным воздействием на окружающую среду и селитебные территории.</w:t>
      </w:r>
    </w:p>
    <w:p w:rsidR="0046651E" w:rsidRPr="00AE5755" w:rsidRDefault="0046651E" w:rsidP="0046651E">
      <w:pPr>
        <w:pStyle w:val="a5"/>
        <w:suppressAutoHyphens/>
        <w:ind w:left="0"/>
      </w:pPr>
      <w:r w:rsidRPr="00AE5755">
        <w:t>Площадь зоны</w:t>
      </w:r>
      <w:r>
        <w:t xml:space="preserve"> производственного использования</w:t>
      </w:r>
      <w:r w:rsidRPr="00AE5755">
        <w:t xml:space="preserve"> к окончанию расчетного срока будет составлять </w:t>
      </w:r>
      <w:r>
        <w:t>25,3</w:t>
      </w:r>
      <w:r w:rsidRPr="00AE5755">
        <w:t xml:space="preserve"> га или </w:t>
      </w:r>
      <w:r>
        <w:t>0</w:t>
      </w:r>
      <w:r w:rsidRPr="00AE5755">
        <w:t>,</w:t>
      </w:r>
      <w:r>
        <w:t>1</w:t>
      </w:r>
      <w:r w:rsidRPr="00AE5755">
        <w:t>% территории муниципального образования.</w:t>
      </w:r>
    </w:p>
    <w:p w:rsidR="0046651E" w:rsidRPr="001F141C" w:rsidRDefault="0046651E" w:rsidP="0046651E">
      <w:pPr>
        <w:keepNext/>
        <w:suppressAutoHyphens/>
        <w:rPr>
          <w:i/>
        </w:rPr>
      </w:pPr>
      <w:r w:rsidRPr="001F141C">
        <w:rPr>
          <w:i/>
        </w:rPr>
        <w:t xml:space="preserve">Нормативные показатели плотности застройки </w:t>
      </w:r>
      <w:r>
        <w:rPr>
          <w:i/>
        </w:rPr>
        <w:t>земельных</w:t>
      </w:r>
      <w:r w:rsidRPr="001F141C">
        <w:rPr>
          <w:i/>
        </w:rPr>
        <w:t xml:space="preserve"> участков зоны</w:t>
      </w:r>
      <w:r>
        <w:rPr>
          <w:i/>
        </w:rPr>
        <w:t xml:space="preserve"> производственного использования</w:t>
      </w:r>
      <w:r w:rsidRPr="001F141C">
        <w:rPr>
          <w:i/>
        </w:rPr>
        <w:t xml:space="preserve">: </w:t>
      </w:r>
    </w:p>
    <w:p w:rsidR="0046651E" w:rsidRDefault="0046651E" w:rsidP="0046651E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9A77E7">
        <w:t>Коэффициент застройки</w:t>
      </w:r>
      <w:r>
        <w:t xml:space="preserve"> – 0,6-0,8; </w:t>
      </w:r>
    </w:p>
    <w:p w:rsidR="0046651E" w:rsidRPr="009A77E7" w:rsidRDefault="0046651E" w:rsidP="0046651E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9A77E7">
        <w:t xml:space="preserve">Коэффициент плотности </w:t>
      </w:r>
      <w:r>
        <w:t>застройки</w:t>
      </w:r>
      <w:r w:rsidRPr="009A77E7">
        <w:t xml:space="preserve"> – </w:t>
      </w:r>
      <w:r>
        <w:t>1,0</w:t>
      </w:r>
      <w:r w:rsidRPr="009A77E7">
        <w:t>-</w:t>
      </w:r>
      <w:r>
        <w:t>2</w:t>
      </w:r>
      <w:r w:rsidRPr="009A77E7">
        <w:t>,</w:t>
      </w:r>
      <w:r>
        <w:t>4;</w:t>
      </w:r>
    </w:p>
    <w:p w:rsidR="0046651E" w:rsidRDefault="0046651E" w:rsidP="0046651E">
      <w:pPr>
        <w:keepNext/>
        <w:keepLines/>
        <w:suppressAutoHyphens/>
        <w:spacing w:before="120" w:after="120"/>
        <w:rPr>
          <w:b/>
          <w:caps/>
        </w:rPr>
      </w:pPr>
      <w:r>
        <w:t>Максимальная и средняя этажность – 4 этажа.</w:t>
      </w:r>
    </w:p>
    <w:p w:rsidR="00B66A45" w:rsidRPr="001C1112" w:rsidRDefault="00B66A45" w:rsidP="005B72E8">
      <w:pPr>
        <w:keepNext/>
        <w:keepLines/>
        <w:suppressAutoHyphens/>
        <w:spacing w:before="120" w:after="120"/>
        <w:rPr>
          <w:b/>
          <w:caps/>
        </w:rPr>
      </w:pPr>
      <w:r w:rsidRPr="001C1112">
        <w:rPr>
          <w:b/>
          <w:caps/>
        </w:rPr>
        <w:t>Зона сельскохозяйственного использования</w:t>
      </w:r>
    </w:p>
    <w:p w:rsidR="00B66A45" w:rsidRPr="001C1112" w:rsidRDefault="00B66A45" w:rsidP="00B66A45">
      <w:pPr>
        <w:suppressAutoHyphens/>
      </w:pPr>
      <w:r w:rsidRPr="001C1112">
        <w:t>Зона сельскохозяйственного использования</w:t>
      </w:r>
      <w:r w:rsidR="00E83F2B" w:rsidRPr="001C1112">
        <w:t xml:space="preserve"> за чертой населенных пунктов </w:t>
      </w:r>
      <w:r w:rsidRPr="001C1112">
        <w:t xml:space="preserve">предназначена </w:t>
      </w:r>
      <w:r w:rsidR="00E83F2B" w:rsidRPr="001C1112">
        <w:t xml:space="preserve">для сохранения и развития сельскохозяйственных угодий (пашни, сенокосов, пастбищ, многолетних насаждений  и т.п.), размещения объектов сельскохозяйственного назначения, </w:t>
      </w:r>
      <w:r w:rsidRPr="001C1112">
        <w:t>ведения подсобных хозяйств, размещения садово-огородных</w:t>
      </w:r>
      <w:r w:rsidR="00E83F2B" w:rsidRPr="001C1112">
        <w:t xml:space="preserve"> и</w:t>
      </w:r>
      <w:r w:rsidRPr="001C1112">
        <w:t xml:space="preserve"> дачных участков.</w:t>
      </w:r>
    </w:p>
    <w:p w:rsidR="00B66A45" w:rsidRPr="001C1112" w:rsidRDefault="00B66A45" w:rsidP="00B66A45">
      <w:pPr>
        <w:suppressAutoHyphens/>
      </w:pPr>
      <w:r w:rsidRPr="001C1112">
        <w:t xml:space="preserve">Площадь зоны сельскохозяйственного использования </w:t>
      </w:r>
      <w:r w:rsidR="003A7B14" w:rsidRPr="001C1112">
        <w:t xml:space="preserve">к окончанию расчетного срока будет составлять </w:t>
      </w:r>
      <w:r w:rsidR="001C1112" w:rsidRPr="001C1112">
        <w:t>21</w:t>
      </w:r>
      <w:r w:rsidR="0046651E">
        <w:t>280,7</w:t>
      </w:r>
      <w:r w:rsidRPr="001C1112">
        <w:t xml:space="preserve"> га </w:t>
      </w:r>
      <w:r w:rsidR="003A7B14" w:rsidRPr="001C1112">
        <w:t xml:space="preserve"> или </w:t>
      </w:r>
      <w:r w:rsidR="001C1112" w:rsidRPr="001C1112">
        <w:t>77,</w:t>
      </w:r>
      <w:r w:rsidR="0046651E">
        <w:t>5</w:t>
      </w:r>
      <w:r w:rsidR="003A7B14" w:rsidRPr="001C1112">
        <w:t xml:space="preserve"> </w:t>
      </w:r>
      <w:r w:rsidRPr="001C1112">
        <w:t>% от площади сельсовета.</w:t>
      </w:r>
    </w:p>
    <w:p w:rsidR="00B66A45" w:rsidRPr="001C1112" w:rsidRDefault="00B66A45" w:rsidP="005B72E8">
      <w:pPr>
        <w:keepNext/>
        <w:keepLines/>
        <w:suppressAutoHyphens/>
        <w:spacing w:before="120" w:after="120"/>
        <w:rPr>
          <w:b/>
          <w:caps/>
        </w:rPr>
      </w:pPr>
      <w:r w:rsidRPr="001C1112">
        <w:rPr>
          <w:b/>
          <w:caps/>
        </w:rPr>
        <w:t>Зона инженерной и транспортной инфраструктуры</w:t>
      </w:r>
    </w:p>
    <w:p w:rsidR="00B66A45" w:rsidRPr="001C1112" w:rsidRDefault="00B66A45" w:rsidP="00B66A45">
      <w:pPr>
        <w:suppressAutoHyphens/>
      </w:pPr>
      <w:r w:rsidRPr="001C1112">
        <w:t xml:space="preserve">Зона инженерной и транспортной инфраструктуры предназначены для размещения и функционирования сооружений и коммуникаций железнодорожных, автомобильных инфраструктур и сопутствующих объектов, а также объектов инженерной инфраструктуры. </w:t>
      </w:r>
    </w:p>
    <w:p w:rsidR="003A7B14" w:rsidRPr="001C1112" w:rsidRDefault="003A7B14" w:rsidP="00B66A45">
      <w:pPr>
        <w:suppressAutoHyphens/>
      </w:pPr>
      <w:r w:rsidRPr="001C1112">
        <w:t xml:space="preserve">Площадь зоны инженерной и транспортной инфраструктур к окончанию </w:t>
      </w:r>
      <w:r w:rsidRPr="001C1112">
        <w:lastRenderedPageBreak/>
        <w:t xml:space="preserve">расчетного срока будет составлять </w:t>
      </w:r>
      <w:r w:rsidR="001C1112" w:rsidRPr="001C1112">
        <w:t>501,8</w:t>
      </w:r>
      <w:r w:rsidRPr="001C1112">
        <w:t xml:space="preserve"> га  или 1,</w:t>
      </w:r>
      <w:r w:rsidR="001C1112" w:rsidRPr="001C1112">
        <w:t>8</w:t>
      </w:r>
      <w:r w:rsidRPr="001C1112">
        <w:t xml:space="preserve"> % от площади сельсовета.</w:t>
      </w:r>
    </w:p>
    <w:p w:rsidR="00B66A45" w:rsidRPr="001C1112" w:rsidRDefault="00B66A45" w:rsidP="005B72E8">
      <w:pPr>
        <w:keepNext/>
        <w:keepLines/>
        <w:suppressAutoHyphens/>
        <w:spacing w:before="120" w:after="120"/>
        <w:rPr>
          <w:b/>
          <w:caps/>
        </w:rPr>
      </w:pPr>
      <w:r w:rsidRPr="001C1112">
        <w:rPr>
          <w:b/>
          <w:caps/>
        </w:rPr>
        <w:t>Зона рекреационного назначения</w:t>
      </w:r>
    </w:p>
    <w:p w:rsidR="00B66A45" w:rsidRPr="001C1112" w:rsidRDefault="00B66A45" w:rsidP="00B66A45">
      <w:pPr>
        <w:suppressAutoHyphens/>
      </w:pPr>
      <w:r w:rsidRPr="001C1112">
        <w:t>Рекреационные зоны предназначены для организации мест отдыха населения за чертой населенных пунктов и включают в себя леса, лесопарки, зоны кратковременного отдыха и иные особо охраняемые природные территории и объекты, в том числе относящиеся к землям общего пользования.</w:t>
      </w:r>
    </w:p>
    <w:p w:rsidR="003A7B14" w:rsidRPr="001C1112" w:rsidRDefault="003A7B14" w:rsidP="003A7B14">
      <w:pPr>
        <w:suppressAutoHyphens/>
      </w:pPr>
      <w:r w:rsidRPr="001C1112">
        <w:t xml:space="preserve">Площадь зоны рекреационного назначения к окончанию расчетного срока будет составлять </w:t>
      </w:r>
      <w:r w:rsidR="001C1112" w:rsidRPr="001C1112">
        <w:t>1872,4</w:t>
      </w:r>
      <w:r w:rsidRPr="001C1112">
        <w:t xml:space="preserve"> га  или </w:t>
      </w:r>
      <w:r w:rsidR="001C1112" w:rsidRPr="001C1112">
        <w:t>6,8</w:t>
      </w:r>
      <w:r w:rsidRPr="001C1112">
        <w:t xml:space="preserve"> % от площади сельсовета.</w:t>
      </w:r>
    </w:p>
    <w:p w:rsidR="00487F01" w:rsidRPr="001C1112" w:rsidRDefault="00487F01" w:rsidP="005B72E8">
      <w:pPr>
        <w:keepNext/>
        <w:keepLines/>
        <w:suppressAutoHyphens/>
        <w:spacing w:before="120" w:after="120"/>
        <w:rPr>
          <w:b/>
          <w:caps/>
        </w:rPr>
      </w:pPr>
      <w:r w:rsidRPr="001C1112">
        <w:rPr>
          <w:b/>
          <w:caps/>
        </w:rPr>
        <w:t>Зона специального назначения</w:t>
      </w:r>
    </w:p>
    <w:p w:rsidR="00487F01" w:rsidRPr="001C1112" w:rsidRDefault="00487F01" w:rsidP="00487F01">
      <w:pPr>
        <w:suppressAutoHyphens/>
      </w:pPr>
      <w:r w:rsidRPr="001C1112">
        <w:t>Зона специального назначения предназначена для размещения за чертой населенных пунктов сельсовета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(скотомогильников) и т.п., а также военных и иных режимных объектов. В зоне специального назначения допускается размещение зеленых насаждений, выполняющих специальные функции (санитарно-защитного озеленения).</w:t>
      </w:r>
    </w:p>
    <w:p w:rsidR="00487F01" w:rsidRPr="001C1112" w:rsidRDefault="007F4B29" w:rsidP="00487F01">
      <w:pPr>
        <w:suppressAutoHyphens/>
      </w:pPr>
      <w:r w:rsidRPr="001C1112">
        <w:t xml:space="preserve">Площадь зоны специального назначения к окончанию расчетного срока будет составлять </w:t>
      </w:r>
      <w:r w:rsidR="001C1112" w:rsidRPr="001C1112">
        <w:t>4,3</w:t>
      </w:r>
      <w:r w:rsidRPr="001C1112">
        <w:t xml:space="preserve"> га  или 0,0</w:t>
      </w:r>
      <w:r w:rsidR="001C1112" w:rsidRPr="001C1112">
        <w:t>2</w:t>
      </w:r>
      <w:r w:rsidRPr="001C1112">
        <w:t xml:space="preserve"> % от площади сельсовета</w:t>
      </w:r>
      <w:r w:rsidR="00487F01" w:rsidRPr="001C1112">
        <w:t>.</w:t>
      </w:r>
    </w:p>
    <w:p w:rsidR="007F4B29" w:rsidRPr="001C1112" w:rsidRDefault="007F4B29" w:rsidP="00487F01">
      <w:pPr>
        <w:suppressAutoHyphens/>
      </w:pPr>
    </w:p>
    <w:p w:rsidR="007F4B29" w:rsidRPr="001C1112" w:rsidRDefault="007F4B29" w:rsidP="00487F01">
      <w:pPr>
        <w:suppressAutoHyphens/>
      </w:pPr>
      <w:r w:rsidRPr="001C1112">
        <w:t>Границы функциональных зон с параметрами развития таких зон установлены на «Карте функциональных зон».</w:t>
      </w:r>
    </w:p>
    <w:p w:rsidR="00B66A45" w:rsidRPr="001C1112" w:rsidRDefault="00B66A45" w:rsidP="00B66A45">
      <w:pPr>
        <w:suppressAutoHyphens/>
        <w:rPr>
          <w:b/>
        </w:rPr>
      </w:pPr>
      <w:r w:rsidRPr="001C1112">
        <w:rPr>
          <w:b/>
        </w:rPr>
        <w:t>Генеральным планом установлено соотношение площадей, занимаемых функциональными зонами (по видам зон), в процентах от площади муниципального образования, равной 100%:</w:t>
      </w:r>
    </w:p>
    <w:p w:rsidR="00B66A45" w:rsidRDefault="00B66A45" w:rsidP="001A7B77">
      <w:pPr>
        <w:keepNext/>
        <w:numPr>
          <w:ilvl w:val="0"/>
          <w:numId w:val="20"/>
        </w:numPr>
        <w:tabs>
          <w:tab w:val="clear" w:pos="709"/>
        </w:tabs>
        <w:suppressAutoHyphens/>
        <w:ind w:left="1570" w:hanging="357"/>
      </w:pPr>
      <w:r w:rsidRPr="001C1112">
        <w:t>Зона градостроительного использования –</w:t>
      </w:r>
      <w:r w:rsidR="007F4B29" w:rsidRPr="001C1112">
        <w:t xml:space="preserve"> </w:t>
      </w:r>
      <w:r w:rsidR="001C1112" w:rsidRPr="001C1112">
        <w:t>13,7</w:t>
      </w:r>
      <w:r w:rsidRPr="001C1112">
        <w:t>%;</w:t>
      </w:r>
    </w:p>
    <w:p w:rsidR="0046651E" w:rsidRPr="001C1112" w:rsidRDefault="0046651E" w:rsidP="001A7B77">
      <w:pPr>
        <w:keepNext/>
        <w:numPr>
          <w:ilvl w:val="0"/>
          <w:numId w:val="20"/>
        </w:numPr>
        <w:tabs>
          <w:tab w:val="clear" w:pos="709"/>
        </w:tabs>
        <w:suppressAutoHyphens/>
        <w:ind w:left="1570" w:hanging="357"/>
      </w:pPr>
      <w:r w:rsidRPr="001C1112">
        <w:t xml:space="preserve">Зона </w:t>
      </w:r>
      <w:r>
        <w:t>производственного</w:t>
      </w:r>
      <w:r w:rsidRPr="001C1112">
        <w:t xml:space="preserve"> использования – </w:t>
      </w:r>
      <w:r>
        <w:t>0</w:t>
      </w:r>
      <w:r w:rsidRPr="001C1112">
        <w:t>,</w:t>
      </w:r>
      <w:r>
        <w:t>1</w:t>
      </w:r>
      <w:r w:rsidRPr="001C1112">
        <w:t>%;</w:t>
      </w:r>
    </w:p>
    <w:p w:rsidR="00B66A45" w:rsidRPr="001C1112" w:rsidRDefault="00B66A45" w:rsidP="001A7B77">
      <w:pPr>
        <w:numPr>
          <w:ilvl w:val="0"/>
          <w:numId w:val="20"/>
        </w:numPr>
        <w:tabs>
          <w:tab w:val="clear" w:pos="709"/>
        </w:tabs>
        <w:suppressAutoHyphens/>
      </w:pPr>
      <w:r w:rsidRPr="001C1112">
        <w:t>Зона сельскохозяйственного использования –</w:t>
      </w:r>
      <w:r w:rsidR="007F4B29" w:rsidRPr="001C1112">
        <w:t xml:space="preserve"> </w:t>
      </w:r>
      <w:r w:rsidR="001C1112" w:rsidRPr="001C1112">
        <w:t>77,</w:t>
      </w:r>
      <w:r w:rsidR="0046651E">
        <w:t>5</w:t>
      </w:r>
      <w:r w:rsidRPr="001C1112">
        <w:t>%;</w:t>
      </w:r>
    </w:p>
    <w:p w:rsidR="00B66A45" w:rsidRPr="001C1112" w:rsidRDefault="00B66A45" w:rsidP="001A7B77">
      <w:pPr>
        <w:numPr>
          <w:ilvl w:val="0"/>
          <w:numId w:val="20"/>
        </w:numPr>
        <w:tabs>
          <w:tab w:val="clear" w:pos="709"/>
        </w:tabs>
        <w:suppressAutoHyphens/>
      </w:pPr>
      <w:r w:rsidRPr="001C1112">
        <w:t>Зона инженерной и транспортной инфраструктуры –</w:t>
      </w:r>
      <w:r w:rsidR="007F4B29" w:rsidRPr="001C1112">
        <w:t xml:space="preserve"> 1</w:t>
      </w:r>
      <w:r w:rsidRPr="001C1112">
        <w:t>,</w:t>
      </w:r>
      <w:r w:rsidR="001C1112" w:rsidRPr="001C1112">
        <w:t>8</w:t>
      </w:r>
      <w:r w:rsidRPr="001C1112">
        <w:t>%;</w:t>
      </w:r>
    </w:p>
    <w:p w:rsidR="00B66A45" w:rsidRPr="001C1112" w:rsidRDefault="00B66A45" w:rsidP="001A7B77">
      <w:pPr>
        <w:numPr>
          <w:ilvl w:val="0"/>
          <w:numId w:val="20"/>
        </w:numPr>
        <w:tabs>
          <w:tab w:val="clear" w:pos="709"/>
        </w:tabs>
        <w:suppressAutoHyphens/>
      </w:pPr>
      <w:r w:rsidRPr="001C1112">
        <w:t>Зона рекреационного назначения –</w:t>
      </w:r>
      <w:r w:rsidR="007F4B29" w:rsidRPr="001C1112">
        <w:t xml:space="preserve"> </w:t>
      </w:r>
      <w:r w:rsidR="001C1112" w:rsidRPr="001C1112">
        <w:t>6,8</w:t>
      </w:r>
      <w:r w:rsidRPr="001C1112">
        <w:t>%</w:t>
      </w:r>
      <w:r w:rsidR="007F4B29" w:rsidRPr="001C1112">
        <w:t>;</w:t>
      </w:r>
    </w:p>
    <w:p w:rsidR="007F4B29" w:rsidRPr="001C1112" w:rsidRDefault="007F4B29" w:rsidP="001A7B77">
      <w:pPr>
        <w:numPr>
          <w:ilvl w:val="0"/>
          <w:numId w:val="20"/>
        </w:numPr>
        <w:tabs>
          <w:tab w:val="clear" w:pos="709"/>
        </w:tabs>
        <w:suppressAutoHyphens/>
      </w:pPr>
      <w:r w:rsidRPr="001C1112">
        <w:t>Зона специального назначения – 0,0</w:t>
      </w:r>
      <w:r w:rsidR="001C1112" w:rsidRPr="001C1112">
        <w:t>2</w:t>
      </w:r>
      <w:r w:rsidRPr="001C1112">
        <w:t xml:space="preserve">%. </w:t>
      </w:r>
    </w:p>
    <w:p w:rsidR="00323FA5" w:rsidRPr="001C1112" w:rsidRDefault="00A0361A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0" w:name="_Toc405905911"/>
      <w:r w:rsidRPr="001C1112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Мероприятия по уточнению границ муниципального образования</w:t>
      </w:r>
      <w:bookmarkEnd w:id="30"/>
    </w:p>
    <w:p w:rsidR="00A0361A" w:rsidRPr="001C1112" w:rsidRDefault="00A0361A" w:rsidP="00EF64C2">
      <w:pPr>
        <w:suppressAutoHyphens/>
        <w:ind w:firstLine="708"/>
        <w:rPr>
          <w:lang w:eastAsia="ru-RU"/>
        </w:rPr>
      </w:pPr>
      <w:r w:rsidRPr="001C1112">
        <w:rPr>
          <w:lang w:eastAsia="ru-RU"/>
        </w:rPr>
        <w:t xml:space="preserve">Мероприятия по изменению и/или уточнению границ </w:t>
      </w:r>
      <w:r w:rsidR="003A15EA" w:rsidRPr="001C1112">
        <w:rPr>
          <w:lang w:eastAsia="ru-RU"/>
        </w:rPr>
        <w:t>Вышнедеревен</w:t>
      </w:r>
      <w:r w:rsidR="006D052B" w:rsidRPr="001C1112">
        <w:rPr>
          <w:lang w:eastAsia="ru-RU"/>
        </w:rPr>
        <w:t>ского сельсовета</w:t>
      </w:r>
      <w:r w:rsidRPr="001C1112">
        <w:rPr>
          <w:lang w:eastAsia="ru-RU"/>
        </w:rPr>
        <w:t xml:space="preserve"> </w:t>
      </w:r>
      <w:r w:rsidR="007C493B" w:rsidRPr="001C1112">
        <w:rPr>
          <w:lang w:eastAsia="ru-RU"/>
        </w:rPr>
        <w:t>Генераль</w:t>
      </w:r>
      <w:r w:rsidRPr="001C1112">
        <w:rPr>
          <w:lang w:eastAsia="ru-RU"/>
        </w:rPr>
        <w:t>ным планом не предусматриваются.</w:t>
      </w:r>
    </w:p>
    <w:p w:rsidR="004D7017" w:rsidRPr="001C1112" w:rsidRDefault="004D7017" w:rsidP="005112D7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1" w:name="_Toc268263727"/>
      <w:bookmarkStart w:id="32" w:name="_Toc298142858"/>
      <w:bookmarkStart w:id="33" w:name="_Toc405905912"/>
      <w:r w:rsidRPr="001C1112">
        <w:rPr>
          <w:rFonts w:ascii="Times New Roman" w:hAnsi="Times New Roman" w:cs="Times New Roman"/>
          <w:i w:val="0"/>
          <w:sz w:val="30"/>
          <w:szCs w:val="30"/>
        </w:rPr>
        <w:lastRenderedPageBreak/>
        <w:t>Мероприятия по развитию социально-экономической сферы</w:t>
      </w:r>
      <w:bookmarkEnd w:id="31"/>
      <w:bookmarkEnd w:id="32"/>
      <w:bookmarkEnd w:id="33"/>
      <w:r w:rsidRPr="001C1112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323FA5" w:rsidRPr="001C1112" w:rsidRDefault="00B1642E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4" w:name="_Toc405905913"/>
      <w:r w:rsidRPr="001C1112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Развитие экономической сферы</w:t>
      </w:r>
      <w:bookmarkEnd w:id="34"/>
    </w:p>
    <w:p w:rsidR="00EF64C2" w:rsidRPr="001C1112" w:rsidRDefault="00EF64C2" w:rsidP="00EF64C2">
      <w:pPr>
        <w:suppressAutoHyphens/>
        <w:ind w:firstLine="708"/>
        <w:rPr>
          <w:lang w:eastAsia="ru-RU"/>
        </w:rPr>
      </w:pPr>
      <w:r w:rsidRPr="001C1112">
        <w:rPr>
          <w:lang w:eastAsia="ru-RU"/>
        </w:rPr>
        <w:t xml:space="preserve">Современный уровень развития промышленности не вполне соответствует потенциалу </w:t>
      </w:r>
      <w:r w:rsidR="003A15EA" w:rsidRPr="001C1112">
        <w:rPr>
          <w:lang w:eastAsia="ru-RU"/>
        </w:rPr>
        <w:t>Вышнедеревен</w:t>
      </w:r>
      <w:r w:rsidR="006D052B" w:rsidRPr="001C1112">
        <w:rPr>
          <w:lang w:eastAsia="ru-RU"/>
        </w:rPr>
        <w:t>ского сельсовета</w:t>
      </w:r>
      <w:r w:rsidRPr="001C1112">
        <w:rPr>
          <w:lang w:eastAsia="ru-RU"/>
        </w:rPr>
        <w:t xml:space="preserve">. В первую очередь, это касается предприятий по переработке сельскохозяйственной продукции и предприятий малого бизнеса. </w:t>
      </w:r>
    </w:p>
    <w:p w:rsidR="00EF64C2" w:rsidRPr="008745D4" w:rsidRDefault="007C493B" w:rsidP="002463A0">
      <w:pPr>
        <w:suppressAutoHyphens/>
        <w:ind w:firstLine="708"/>
        <w:rPr>
          <w:b/>
        </w:rPr>
      </w:pPr>
      <w:r w:rsidRPr="008745D4">
        <w:t>Генераль</w:t>
      </w:r>
      <w:r w:rsidR="002A2BCB" w:rsidRPr="008745D4">
        <w:t xml:space="preserve">ным планом предусмотрено развитие промышленного потенциала </w:t>
      </w:r>
      <w:r w:rsidR="00887809" w:rsidRPr="008745D4">
        <w:t>поселения</w:t>
      </w:r>
      <w:r w:rsidR="002A2BCB" w:rsidRPr="008745D4">
        <w:t xml:space="preserve"> на существующих </w:t>
      </w:r>
      <w:r w:rsidR="00F3017F" w:rsidRPr="008745D4">
        <w:t xml:space="preserve">промышленных площадках. </w:t>
      </w:r>
      <w:r w:rsidR="002463A0" w:rsidRPr="008745D4">
        <w:t xml:space="preserve">Восстановление и развитие промышленного потенциала </w:t>
      </w:r>
      <w:r w:rsidR="00F72D7C" w:rsidRPr="008745D4">
        <w:t>сельсовета</w:t>
      </w:r>
      <w:r w:rsidR="002463A0" w:rsidRPr="008745D4">
        <w:t xml:space="preserve"> планируется посредством привлечения </w:t>
      </w:r>
      <w:r w:rsidR="00F3017F" w:rsidRPr="008745D4">
        <w:t xml:space="preserve">местных </w:t>
      </w:r>
      <w:r w:rsidR="002463A0" w:rsidRPr="008745D4">
        <w:t>инвесторов</w:t>
      </w:r>
      <w:r w:rsidR="00F3017F" w:rsidRPr="008745D4">
        <w:t>, а также</w:t>
      </w:r>
      <w:r w:rsidR="006C5623" w:rsidRPr="008745D4">
        <w:t xml:space="preserve"> инвесторов из</w:t>
      </w:r>
      <w:r w:rsidR="00F3017F" w:rsidRPr="008745D4">
        <w:t xml:space="preserve"> </w:t>
      </w:r>
      <w:r w:rsidR="006C5623" w:rsidRPr="008745D4">
        <w:t xml:space="preserve">областного центра других субъектов РФ. </w:t>
      </w:r>
    </w:p>
    <w:p w:rsidR="004D7017" w:rsidRPr="008745D4" w:rsidRDefault="007C493B" w:rsidP="00682C66">
      <w:pPr>
        <w:suppressAutoHyphens/>
        <w:rPr>
          <w:b/>
        </w:rPr>
      </w:pPr>
      <w:r w:rsidRPr="008745D4">
        <w:rPr>
          <w:b/>
        </w:rPr>
        <w:t>Генераль</w:t>
      </w:r>
      <w:r w:rsidR="0082429F" w:rsidRPr="008745D4">
        <w:rPr>
          <w:b/>
        </w:rPr>
        <w:t>ным планом на первую очередь строительства предлагается:</w:t>
      </w:r>
    </w:p>
    <w:p w:rsidR="00943CD9" w:rsidRPr="008745D4" w:rsidRDefault="00943CD9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площадок;</w:t>
      </w:r>
    </w:p>
    <w:p w:rsidR="00943CD9" w:rsidRPr="008745D4" w:rsidRDefault="00943CD9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 разработка программы по развитию малого бизнеса;</w:t>
      </w:r>
    </w:p>
    <w:p w:rsidR="002463A0" w:rsidRPr="008745D4" w:rsidRDefault="00943CD9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 повышение эффективности использования сельхозугодий.</w:t>
      </w:r>
    </w:p>
    <w:p w:rsidR="00323FA5" w:rsidRPr="008745D4" w:rsidRDefault="00782589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5" w:name="_Toc268263730"/>
      <w:bookmarkStart w:id="36" w:name="_Toc298142861"/>
      <w:bookmarkStart w:id="37" w:name="_Toc405905914"/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Развитие ж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илищно</w:t>
      </w:r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го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строительств</w:t>
      </w:r>
      <w:bookmarkEnd w:id="35"/>
      <w:bookmarkEnd w:id="36"/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а</w:t>
      </w:r>
      <w:bookmarkEnd w:id="37"/>
    </w:p>
    <w:p w:rsidR="001751C1" w:rsidRPr="008745D4" w:rsidRDefault="001751C1" w:rsidP="00990BBC">
      <w:pPr>
        <w:pStyle w:val="a5"/>
        <w:shd w:val="clear" w:color="auto" w:fill="FFFFFF"/>
        <w:ind w:left="0" w:firstLine="708"/>
      </w:pPr>
      <w:r w:rsidRPr="008745D4">
        <w:t xml:space="preserve">В рамках </w:t>
      </w:r>
      <w:r w:rsidR="007C493B" w:rsidRPr="008745D4">
        <w:t>Генераль</w:t>
      </w:r>
      <w:r w:rsidR="00A51377" w:rsidRPr="008745D4">
        <w:t>ного плана</w:t>
      </w:r>
      <w:r w:rsidRPr="008745D4">
        <w:t xml:space="preserve"> формируются основные направления жилищного строительства: как с позиции выявления территорий </w:t>
      </w:r>
      <w:r w:rsidR="00A51377" w:rsidRPr="008745D4">
        <w:t>наиболее благоприятной для жилой застройки</w:t>
      </w:r>
      <w:r w:rsidRPr="008745D4">
        <w:t xml:space="preserve">, так и с позиции формирования основных качественных и количественных характеристик перспективной жилой застройки. При этом выделение непосредственно </w:t>
      </w:r>
      <w:r w:rsidR="006C6BC1" w:rsidRPr="008745D4">
        <w:t xml:space="preserve">земельных </w:t>
      </w:r>
      <w:r w:rsidRPr="008745D4">
        <w:t>участков под жилищное строительство</w:t>
      </w:r>
      <w:r w:rsidR="006C6BC1" w:rsidRPr="008745D4">
        <w:t xml:space="preserve"> должно</w:t>
      </w:r>
      <w:r w:rsidRPr="008745D4">
        <w:t xml:space="preserve"> осуществляется на последующих этапах разработки градостроительной документации - проектах планировки территории.</w:t>
      </w:r>
    </w:p>
    <w:p w:rsidR="005C130B" w:rsidRPr="008745D4" w:rsidRDefault="00F72D7C" w:rsidP="00990BBC">
      <w:pPr>
        <w:pStyle w:val="a5"/>
        <w:shd w:val="clear" w:color="auto" w:fill="FFFFFF"/>
        <w:ind w:left="0" w:firstLine="708"/>
      </w:pPr>
      <w:r w:rsidRPr="008745D4">
        <w:t>Генеральным планом</w:t>
      </w:r>
      <w:r w:rsidR="005C130B" w:rsidRPr="008745D4">
        <w:t xml:space="preserve"> предусматривается </w:t>
      </w:r>
      <w:r w:rsidRPr="008745D4">
        <w:t xml:space="preserve">строительство нового жилищного фонда общей площадью </w:t>
      </w:r>
      <w:r w:rsidR="00C36DA0" w:rsidRPr="008745D4">
        <w:t>1</w:t>
      </w:r>
      <w:r w:rsidR="008745D4" w:rsidRPr="008745D4">
        <w:t>120</w:t>
      </w:r>
      <w:r w:rsidRPr="008745D4">
        <w:t>0 м</w:t>
      </w:r>
      <w:r w:rsidRPr="008745D4">
        <w:rPr>
          <w:vertAlign w:val="superscript"/>
        </w:rPr>
        <w:t>2</w:t>
      </w:r>
      <w:r w:rsidR="005C130B" w:rsidRPr="008745D4">
        <w:t>.</w:t>
      </w:r>
    </w:p>
    <w:p w:rsidR="00783985" w:rsidRPr="008745D4" w:rsidRDefault="00783985" w:rsidP="00990BBC">
      <w:pPr>
        <w:pStyle w:val="a5"/>
        <w:shd w:val="clear" w:color="auto" w:fill="FFFFFF"/>
        <w:ind w:left="0" w:firstLine="708"/>
      </w:pPr>
      <w:r w:rsidRPr="008745D4">
        <w:t>Жилую застройку планируется вести</w:t>
      </w:r>
      <w:r w:rsidR="006F0F1C" w:rsidRPr="008745D4">
        <w:t>:</w:t>
      </w:r>
      <w:r w:rsidRPr="008745D4">
        <w:t xml:space="preserve"> на свободных территориях</w:t>
      </w:r>
      <w:r w:rsidR="006F0F1C" w:rsidRPr="008745D4">
        <w:t>;</w:t>
      </w:r>
      <w:r w:rsidRPr="008745D4">
        <w:t xml:space="preserve"> за счет уплотнения существующей жилой застройки</w:t>
      </w:r>
      <w:r w:rsidR="006F0F1C" w:rsidRPr="008745D4">
        <w:t>;</w:t>
      </w:r>
      <w:r w:rsidRPr="008745D4">
        <w:t xml:space="preserve"> на месте сносимого аварийного и ветхого жилищного фонда.</w:t>
      </w:r>
    </w:p>
    <w:p w:rsidR="00BE6270" w:rsidRPr="008745D4" w:rsidRDefault="007C493B" w:rsidP="004C3448">
      <w:pPr>
        <w:keepNext/>
        <w:suppressAutoHyphens/>
        <w:rPr>
          <w:b/>
        </w:rPr>
      </w:pPr>
      <w:r w:rsidRPr="008745D4">
        <w:rPr>
          <w:b/>
        </w:rPr>
        <w:t>Генераль</w:t>
      </w:r>
      <w:r w:rsidR="00BE6270" w:rsidRPr="008745D4">
        <w:rPr>
          <w:b/>
        </w:rPr>
        <w:t xml:space="preserve">ным планом на первую очередь строительства </w:t>
      </w:r>
      <w:r w:rsidR="005C130B" w:rsidRPr="008745D4">
        <w:rPr>
          <w:b/>
        </w:rPr>
        <w:t>предусмотрено</w:t>
      </w:r>
      <w:r w:rsidR="00BE6270" w:rsidRPr="008745D4">
        <w:rPr>
          <w:b/>
        </w:rPr>
        <w:t>:</w:t>
      </w:r>
    </w:p>
    <w:p w:rsidR="00387DE1" w:rsidRPr="008745D4" w:rsidRDefault="004C1CFB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</w:t>
      </w:r>
      <w:r w:rsidR="00BE6270" w:rsidRPr="008745D4">
        <w:t xml:space="preserve">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</w:t>
      </w:r>
      <w:r w:rsidR="00BE6270" w:rsidRPr="008745D4">
        <w:lastRenderedPageBreak/>
        <w:t>в том числе для организации нового индивидуаль</w:t>
      </w:r>
      <w:r w:rsidR="00F72D7C" w:rsidRPr="008745D4">
        <w:t>ного жилищного строительства;</w:t>
      </w:r>
    </w:p>
    <w:p w:rsidR="00F72D7C" w:rsidRPr="008745D4" w:rsidRDefault="00F72D7C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строительство жилищного фонда площадью </w:t>
      </w:r>
      <w:r w:rsidR="00C36DA0" w:rsidRPr="008745D4">
        <w:t>2</w:t>
      </w:r>
      <w:r w:rsidR="008745D4" w:rsidRPr="008745D4">
        <w:t>7</w:t>
      </w:r>
      <w:r w:rsidRPr="008745D4">
        <w:t>00 м</w:t>
      </w:r>
      <w:r w:rsidRPr="008745D4">
        <w:rPr>
          <w:vertAlign w:val="superscript"/>
        </w:rPr>
        <w:t>2</w:t>
      </w:r>
      <w:r w:rsidRPr="008745D4">
        <w:t xml:space="preserve">. </w:t>
      </w:r>
    </w:p>
    <w:p w:rsidR="004C3448" w:rsidRPr="008745D4" w:rsidRDefault="007C493B" w:rsidP="004C3448">
      <w:pPr>
        <w:keepNext/>
        <w:suppressAutoHyphens/>
        <w:rPr>
          <w:b/>
        </w:rPr>
      </w:pPr>
      <w:r w:rsidRPr="008745D4">
        <w:rPr>
          <w:b/>
        </w:rPr>
        <w:t>Генераль</w:t>
      </w:r>
      <w:r w:rsidR="004C3448" w:rsidRPr="008745D4">
        <w:rPr>
          <w:b/>
        </w:rPr>
        <w:t>ным планом на расчетный срок предлагается:</w:t>
      </w:r>
    </w:p>
    <w:p w:rsidR="00F72D7C" w:rsidRPr="008745D4" w:rsidRDefault="00F72D7C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строительства;</w:t>
      </w:r>
    </w:p>
    <w:p w:rsidR="009F0751" w:rsidRPr="008745D4" w:rsidRDefault="00F72D7C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строительство </w:t>
      </w:r>
      <w:r w:rsidR="009F0751" w:rsidRPr="008745D4">
        <w:t xml:space="preserve"> </w:t>
      </w:r>
      <w:r w:rsidRPr="008745D4">
        <w:t xml:space="preserve">жилищного фонда площадью </w:t>
      </w:r>
      <w:r w:rsidR="008745D4" w:rsidRPr="008745D4">
        <w:t>8</w:t>
      </w:r>
      <w:r w:rsidRPr="008745D4">
        <w:t>500 м</w:t>
      </w:r>
      <w:r w:rsidRPr="008745D4">
        <w:rPr>
          <w:vertAlign w:val="superscript"/>
        </w:rPr>
        <w:t>2</w:t>
      </w:r>
      <w:r w:rsidRPr="008745D4">
        <w:t>.</w:t>
      </w:r>
    </w:p>
    <w:p w:rsidR="00323FA5" w:rsidRPr="008745D4" w:rsidRDefault="00256790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8" w:name="_Toc268263731"/>
      <w:bookmarkStart w:id="39" w:name="_Toc298142862"/>
      <w:bookmarkStart w:id="40" w:name="_Toc405905915"/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Развитие с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истем</w:t>
      </w:r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ы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</w:t>
      </w:r>
      <w:r w:rsidR="00B24E73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социального и 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культурно-бытового обслуживания</w:t>
      </w:r>
      <w:bookmarkEnd w:id="38"/>
      <w:bookmarkEnd w:id="39"/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населения</w:t>
      </w:r>
      <w:bookmarkEnd w:id="40"/>
    </w:p>
    <w:p w:rsidR="00782589" w:rsidRPr="008745D4" w:rsidRDefault="00782589" w:rsidP="00782589">
      <w:pPr>
        <w:pStyle w:val="a5"/>
        <w:ind w:left="0" w:firstLine="708"/>
      </w:pPr>
      <w:bookmarkStart w:id="41" w:name="_Toc224632245"/>
      <w:r w:rsidRPr="008745D4">
        <w:t xml:space="preserve">Формирование и развитие системы </w:t>
      </w:r>
      <w:r w:rsidR="00B24E73" w:rsidRPr="008745D4">
        <w:t xml:space="preserve">социального и </w:t>
      </w:r>
      <w:r w:rsidRPr="008745D4">
        <w:t>культурно-бытового обслуживания в значительной мере способствует достижению главной цели градостроительной политики</w:t>
      </w:r>
      <w:r w:rsidR="002E16AA" w:rsidRPr="008745D4">
        <w:t xml:space="preserve"> </w:t>
      </w:r>
      <w:r w:rsidRPr="008745D4">
        <w:t>– обеспечения комфортности проживания.</w:t>
      </w:r>
      <w:bookmarkEnd w:id="41"/>
    </w:p>
    <w:p w:rsidR="00DE135B" w:rsidRPr="008745D4" w:rsidRDefault="00DE135B" w:rsidP="00FC25D4">
      <w:pPr>
        <w:pStyle w:val="afa"/>
        <w:spacing w:after="0"/>
        <w:ind w:left="0" w:firstLine="708"/>
      </w:pPr>
      <w:r w:rsidRPr="008745D4">
        <w:t>В связи с этим, при разработке</w:t>
      </w:r>
      <w:r w:rsidR="002E16AA" w:rsidRPr="008745D4">
        <w:t xml:space="preserve"> </w:t>
      </w:r>
      <w:r w:rsidR="007C493B" w:rsidRPr="008745D4">
        <w:t>Генераль</w:t>
      </w:r>
      <w:r w:rsidRPr="008745D4">
        <w:t>ного</w:t>
      </w:r>
      <w:r w:rsidR="00FC25D4" w:rsidRPr="008745D4">
        <w:t xml:space="preserve"> </w:t>
      </w:r>
      <w:r w:rsidRPr="008745D4">
        <w:t>план</w:t>
      </w:r>
      <w:r w:rsidR="00FC25D4" w:rsidRPr="008745D4">
        <w:t>а</w:t>
      </w:r>
      <w:r w:rsidRPr="008745D4">
        <w:t xml:space="preserve"> для каждой группы объектов обслуживания и для совокупности учреждений как системы выработан ряд предложений, основанных на анализе существующей ситуации, нормативных рекомендациях </w:t>
      </w:r>
      <w:r w:rsidR="009F0751" w:rsidRPr="008745D4">
        <w:rPr>
          <w:kern w:val="0"/>
        </w:rPr>
        <w:t>СП 42.13330.2011</w:t>
      </w:r>
      <w:r w:rsidRPr="008745D4">
        <w:t xml:space="preserve"> и архитектурно-планировочной структуре </w:t>
      </w:r>
      <w:r w:rsidR="007C493B" w:rsidRPr="008745D4">
        <w:t>Генераль</w:t>
      </w:r>
      <w:r w:rsidRPr="008745D4">
        <w:t>ного плана.</w:t>
      </w:r>
    </w:p>
    <w:p w:rsidR="00F54295" w:rsidRPr="003A15EA" w:rsidRDefault="007C493B" w:rsidP="009F0751">
      <w:pPr>
        <w:pStyle w:val="a5"/>
        <w:keepNext/>
        <w:ind w:left="0" w:firstLine="709"/>
        <w:rPr>
          <w:b/>
          <w:color w:val="4F81BD" w:themeColor="accent1"/>
        </w:rPr>
      </w:pPr>
      <w:r w:rsidRPr="008745D4">
        <w:rPr>
          <w:b/>
        </w:rPr>
        <w:t>Генераль</w:t>
      </w:r>
      <w:r w:rsidR="00F54295" w:rsidRPr="008745D4">
        <w:rPr>
          <w:b/>
        </w:rPr>
        <w:t xml:space="preserve">ным планом на первую очередь строительства </w:t>
      </w:r>
      <w:r w:rsidR="00E45573" w:rsidRPr="008745D4">
        <w:rPr>
          <w:b/>
        </w:rPr>
        <w:t>предлагается</w:t>
      </w:r>
      <w:r w:rsidR="00F54295" w:rsidRPr="008745D4">
        <w:rPr>
          <w:b/>
        </w:rPr>
        <w:t>:</w:t>
      </w:r>
      <w:r w:rsidR="00F54295" w:rsidRPr="003A15EA">
        <w:rPr>
          <w:b/>
          <w:color w:val="4F81BD" w:themeColor="accent1"/>
        </w:rPr>
        <w:t xml:space="preserve"> </w:t>
      </w:r>
    </w:p>
    <w:p w:rsidR="008745D4" w:rsidRPr="004B283C" w:rsidRDefault="008745D4" w:rsidP="008745D4">
      <w:pPr>
        <w:pStyle w:val="a5"/>
        <w:numPr>
          <w:ilvl w:val="0"/>
          <w:numId w:val="27"/>
        </w:numPr>
      </w:pPr>
      <w:r w:rsidRPr="004B283C">
        <w:t>создание в школах сельсовета групп дошкольного образования по системе «школа - детский сад»;</w:t>
      </w:r>
    </w:p>
    <w:p w:rsidR="008745D4" w:rsidRPr="004B283C" w:rsidRDefault="008745D4" w:rsidP="008745D4">
      <w:pPr>
        <w:pStyle w:val="a5"/>
        <w:numPr>
          <w:ilvl w:val="0"/>
          <w:numId w:val="27"/>
        </w:numPr>
      </w:pPr>
      <w:r w:rsidRPr="004B283C">
        <w:t>развитие на базе школ сельсовета кружков и секций внешкольного образования;</w:t>
      </w:r>
    </w:p>
    <w:p w:rsidR="008745D4" w:rsidRPr="008745D4" w:rsidRDefault="008745D4" w:rsidP="008745D4">
      <w:pPr>
        <w:pStyle w:val="a5"/>
        <w:numPr>
          <w:ilvl w:val="0"/>
          <w:numId w:val="27"/>
        </w:numPr>
      </w:pPr>
      <w:r w:rsidRPr="002B6F88">
        <w:t xml:space="preserve">строительство В. Деревенского ФАПа областного бюджетного учреждения </w:t>
      </w:r>
      <w:r w:rsidRPr="008745D4">
        <w:t>здравоохранения «Льговская центральная районная больница» комитета здравоохранения Курской области, мощностью 10 посещений в смену;</w:t>
      </w:r>
    </w:p>
    <w:p w:rsidR="00E45573" w:rsidRPr="008745D4" w:rsidRDefault="008745D4" w:rsidP="008745D4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строительство Арсеньевского ФАПа областного бюджетного учреждения здравоохранения «Льговская центральная районная больница» комитета здравоохранения Курской области, мощностью 10 посещений в смену.</w:t>
      </w:r>
    </w:p>
    <w:p w:rsidR="00323FA5" w:rsidRPr="008745D4" w:rsidRDefault="004D7017" w:rsidP="00323FA5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2" w:name="_Toc268263732"/>
      <w:bookmarkStart w:id="43" w:name="_Toc298142863"/>
      <w:bookmarkStart w:id="44" w:name="_Toc405905916"/>
      <w:r w:rsidRPr="008745D4">
        <w:rPr>
          <w:rFonts w:ascii="Times New Roman" w:hAnsi="Times New Roman" w:cs="Times New Roman"/>
          <w:i w:val="0"/>
          <w:sz w:val="30"/>
          <w:szCs w:val="30"/>
        </w:rPr>
        <w:lastRenderedPageBreak/>
        <w:t>Мероприятия по совершенствованию транспортной инфраструктуры</w:t>
      </w:r>
      <w:bookmarkEnd w:id="42"/>
      <w:bookmarkEnd w:id="43"/>
      <w:bookmarkEnd w:id="44"/>
    </w:p>
    <w:p w:rsidR="00071738" w:rsidRPr="008745D4" w:rsidRDefault="007C493B" w:rsidP="00C36DA0">
      <w:pPr>
        <w:keepNext/>
        <w:keepLines/>
        <w:ind w:firstLine="709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071738" w:rsidRPr="008745D4">
        <w:rPr>
          <w:b/>
          <w:lang w:eastAsia="ru-RU"/>
        </w:rPr>
        <w:t>ным планом на 1 очередь строительства предусмотрено:</w:t>
      </w:r>
    </w:p>
    <w:p w:rsidR="008745D4" w:rsidRPr="00314E3A" w:rsidRDefault="008745D4" w:rsidP="008745D4">
      <w:pPr>
        <w:keepNext/>
        <w:keepLines/>
        <w:numPr>
          <w:ilvl w:val="0"/>
          <w:numId w:val="7"/>
        </w:numPr>
      </w:pPr>
      <w:r w:rsidRPr="00314E3A">
        <w:t>асфальтирование участка дороги «Курск - Льгов - Рыльск - граница с Украиной» - Эммануиловка - Стремоухово-Бобрик имеющего грунтовое покрыти</w:t>
      </w:r>
      <w:r>
        <w:t>е</w:t>
      </w:r>
      <w:r w:rsidRPr="00314E3A">
        <w:t xml:space="preserve">; </w:t>
      </w:r>
    </w:p>
    <w:p w:rsidR="008745D4" w:rsidRPr="00314E3A" w:rsidRDefault="008745D4" w:rsidP="008745D4">
      <w:pPr>
        <w:keepNext/>
        <w:keepLines/>
        <w:numPr>
          <w:ilvl w:val="0"/>
          <w:numId w:val="7"/>
        </w:numPr>
      </w:pPr>
      <w:r w:rsidRPr="00314E3A">
        <w:t>устройство остановочных, посадочных площадок, автопавильонов на автобусных остановках;</w:t>
      </w:r>
    </w:p>
    <w:p w:rsidR="008745D4" w:rsidRPr="00314E3A" w:rsidRDefault="008745D4" w:rsidP="008745D4">
      <w:pPr>
        <w:numPr>
          <w:ilvl w:val="0"/>
          <w:numId w:val="7"/>
        </w:numPr>
        <w:suppressAutoHyphens/>
      </w:pPr>
      <w:r w:rsidRPr="00314E3A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8745D4" w:rsidRPr="008745D4" w:rsidRDefault="008745D4" w:rsidP="008745D4">
      <w:pPr>
        <w:numPr>
          <w:ilvl w:val="0"/>
          <w:numId w:val="7"/>
        </w:numPr>
        <w:suppressAutoHyphens/>
      </w:pPr>
      <w:r w:rsidRPr="00314E3A">
        <w:t xml:space="preserve">реконструкция мостовых сооружений, расположенных на территории </w:t>
      </w:r>
      <w:r w:rsidRPr="008745D4">
        <w:t>муниципального образования;</w:t>
      </w:r>
    </w:p>
    <w:p w:rsidR="00E45573" w:rsidRPr="008745D4" w:rsidRDefault="00E45573" w:rsidP="00C36DA0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асфальтирование порядка </w:t>
      </w:r>
      <w:r w:rsidR="002010C4" w:rsidRPr="008745D4">
        <w:t>1</w:t>
      </w:r>
      <w:r w:rsidR="008745D4" w:rsidRPr="008745D4">
        <w:t>5</w:t>
      </w:r>
      <w:r w:rsidRPr="008745D4">
        <w:t xml:space="preserve"> км улиц с грунтовым и/или щебеночным покрытием;</w:t>
      </w:r>
    </w:p>
    <w:p w:rsidR="00E45573" w:rsidRPr="008745D4" w:rsidRDefault="00E45573" w:rsidP="00C36DA0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оборудование </w:t>
      </w:r>
      <w:r w:rsidR="002010C4" w:rsidRPr="008745D4">
        <w:t>1</w:t>
      </w:r>
      <w:r w:rsidR="008745D4" w:rsidRPr="008745D4">
        <w:t>5</w:t>
      </w:r>
      <w:r w:rsidR="002010C4" w:rsidRPr="008745D4">
        <w:t xml:space="preserve"> </w:t>
      </w:r>
      <w:r w:rsidRPr="008745D4">
        <w:t>км улиц уличным освещением.</w:t>
      </w:r>
    </w:p>
    <w:p w:rsidR="00E45573" w:rsidRPr="008745D4" w:rsidRDefault="00E45573" w:rsidP="00E45573">
      <w:pPr>
        <w:pStyle w:val="a5"/>
        <w:keepNext/>
        <w:ind w:left="697" w:firstLine="0"/>
        <w:rPr>
          <w:b/>
        </w:rPr>
      </w:pPr>
      <w:r w:rsidRPr="008745D4">
        <w:rPr>
          <w:b/>
        </w:rPr>
        <w:t xml:space="preserve">Генеральным планом на расчетный срок предлагается: </w:t>
      </w:r>
    </w:p>
    <w:p w:rsidR="00E45573" w:rsidRPr="008745D4" w:rsidRDefault="00E45573" w:rsidP="001A7B77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асфальтирование порядка </w:t>
      </w:r>
      <w:r w:rsidR="008745D4" w:rsidRPr="008745D4">
        <w:t>44,2</w:t>
      </w:r>
      <w:r w:rsidRPr="008745D4">
        <w:t xml:space="preserve"> км улиц с грунтовым и/или щебеночным покрытием;</w:t>
      </w:r>
    </w:p>
    <w:p w:rsidR="00E45573" w:rsidRPr="008745D4" w:rsidRDefault="00E45573" w:rsidP="001A7B77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оборудование </w:t>
      </w:r>
      <w:r w:rsidR="008745D4" w:rsidRPr="008745D4">
        <w:t>62,4</w:t>
      </w:r>
      <w:r w:rsidRPr="008745D4">
        <w:t xml:space="preserve"> км улиц уличным освещением;</w:t>
      </w:r>
    </w:p>
    <w:p w:rsidR="00E45573" w:rsidRPr="008745D4" w:rsidRDefault="00E45573" w:rsidP="001A7B77">
      <w:pPr>
        <w:pStyle w:val="a5"/>
        <w:numPr>
          <w:ilvl w:val="0"/>
          <w:numId w:val="7"/>
        </w:numPr>
        <w:tabs>
          <w:tab w:val="clear" w:pos="709"/>
        </w:tabs>
        <w:rPr>
          <w:b/>
        </w:rPr>
      </w:pPr>
      <w:r w:rsidRPr="008745D4">
        <w:t>замена поврежденных и установка новых дорожных ограждений, замена поврежденных и установка недостающих дорожных знаков.</w:t>
      </w:r>
    </w:p>
    <w:p w:rsidR="004D7017" w:rsidRPr="008745D4" w:rsidRDefault="004D7017" w:rsidP="009F416D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5" w:name="_Toc268263736"/>
      <w:bookmarkStart w:id="46" w:name="_Toc298142867"/>
      <w:bookmarkStart w:id="47" w:name="_Toc405905917"/>
      <w:r w:rsidRPr="008745D4">
        <w:rPr>
          <w:rFonts w:ascii="Times New Roman" w:hAnsi="Times New Roman" w:cs="Times New Roman"/>
          <w:i w:val="0"/>
          <w:sz w:val="30"/>
          <w:szCs w:val="30"/>
        </w:rPr>
        <w:t>Мероприятия по развитию инженерной инфраструктуры</w:t>
      </w:r>
      <w:bookmarkEnd w:id="45"/>
      <w:bookmarkEnd w:id="46"/>
      <w:bookmarkEnd w:id="47"/>
    </w:p>
    <w:p w:rsidR="00225DA3" w:rsidRPr="008745D4" w:rsidRDefault="007C493B" w:rsidP="00225DA3">
      <w:pPr>
        <w:ind w:firstLine="708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225DA3" w:rsidRPr="008745D4">
        <w:rPr>
          <w:b/>
          <w:lang w:eastAsia="ru-RU"/>
        </w:rPr>
        <w:t>ным планом на 1 очередь строительства предусмотрено:</w:t>
      </w:r>
    </w:p>
    <w:p w:rsidR="001C55CD" w:rsidRPr="008745D4" w:rsidRDefault="001C55CD" w:rsidP="001A7B77">
      <w:pPr>
        <w:pStyle w:val="a5"/>
        <w:numPr>
          <w:ilvl w:val="0"/>
          <w:numId w:val="21"/>
        </w:numPr>
        <w:tabs>
          <w:tab w:val="clear" w:pos="709"/>
        </w:tabs>
        <w:rPr>
          <w:lang w:eastAsia="ru-RU"/>
        </w:rPr>
      </w:pPr>
      <w:r w:rsidRPr="008745D4">
        <w:rPr>
          <w:bCs/>
        </w:rPr>
        <w:t xml:space="preserve">проведение ремонтных работ сетей водоснабжения, с частичной заменой труб на современные полимерные </w:t>
      </w:r>
      <w:r w:rsidR="00CC7ED4" w:rsidRPr="008745D4">
        <w:rPr>
          <w:bCs/>
        </w:rPr>
        <w:t xml:space="preserve">- </w:t>
      </w:r>
      <w:r w:rsidR="002010C4" w:rsidRPr="008745D4">
        <w:rPr>
          <w:bCs/>
        </w:rPr>
        <w:t>1</w:t>
      </w:r>
      <w:r w:rsidRPr="008745D4">
        <w:rPr>
          <w:bCs/>
        </w:rPr>
        <w:t>5 км водопроводных труб;</w:t>
      </w:r>
    </w:p>
    <w:p w:rsidR="001C55CD" w:rsidRPr="008745D4" w:rsidRDefault="001C55CD" w:rsidP="001A7B77">
      <w:pPr>
        <w:pStyle w:val="a5"/>
        <w:numPr>
          <w:ilvl w:val="0"/>
          <w:numId w:val="21"/>
        </w:numPr>
        <w:tabs>
          <w:tab w:val="clear" w:pos="709"/>
        </w:tabs>
        <w:rPr>
          <w:bCs/>
          <w:lang w:eastAsia="ru-RU"/>
        </w:rPr>
      </w:pPr>
      <w:r w:rsidRPr="008745D4">
        <w:rPr>
          <w:lang w:eastAsia="ru-RU"/>
        </w:rPr>
        <w:t>прокладку уличного водопровода на новых территориях жилой и общественно-деловой застройки;</w:t>
      </w:r>
    </w:p>
    <w:p w:rsidR="00E45573" w:rsidRPr="008745D4" w:rsidRDefault="001C55CD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строительство резервных емкостей для целей противопожарной безопасности (50м</w:t>
      </w:r>
      <w:r w:rsidRPr="008745D4">
        <w:rPr>
          <w:vertAlign w:val="superscript"/>
        </w:rPr>
        <w:t>3</w:t>
      </w:r>
      <w:r w:rsidRPr="008745D4">
        <w:t>);</w:t>
      </w:r>
    </w:p>
    <w:p w:rsidR="002010C4" w:rsidRPr="008745D4" w:rsidRDefault="008745D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газификация населенных пунктов сельсовета в соответствии с программой Курской области</w:t>
      </w:r>
      <w:r w:rsidR="002010C4" w:rsidRPr="008745D4">
        <w:t>;</w:t>
      </w:r>
    </w:p>
    <w:p w:rsidR="00E45573" w:rsidRPr="008745D4" w:rsidRDefault="001C55CD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подключение к системе газоснабжения существующих и запланированных на I очередь строительства объектов жилой и общественно-деловой застройки</w:t>
      </w:r>
    </w:p>
    <w:p w:rsidR="00225DA3" w:rsidRPr="008745D4" w:rsidRDefault="001C55CD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замена ветхих участков линий электропередач, модернизация объектов системы электроснабжения</w:t>
      </w:r>
      <w:r w:rsidR="0077403E">
        <w:t>.</w:t>
      </w:r>
    </w:p>
    <w:p w:rsidR="00225DA3" w:rsidRPr="008745D4" w:rsidRDefault="007C493B" w:rsidP="00225DA3">
      <w:pPr>
        <w:ind w:left="720" w:firstLine="360"/>
        <w:rPr>
          <w:b/>
          <w:lang w:eastAsia="ru-RU"/>
        </w:rPr>
      </w:pPr>
      <w:r w:rsidRPr="008745D4">
        <w:rPr>
          <w:b/>
          <w:lang w:eastAsia="ru-RU"/>
        </w:rPr>
        <w:lastRenderedPageBreak/>
        <w:t>Генераль</w:t>
      </w:r>
      <w:r w:rsidR="00225DA3" w:rsidRPr="008745D4">
        <w:rPr>
          <w:b/>
          <w:lang w:eastAsia="ru-RU"/>
        </w:rPr>
        <w:t>ным планом на расчетный срок предусмотрено:</w:t>
      </w:r>
    </w:p>
    <w:p w:rsidR="008745D4" w:rsidRPr="008745D4" w:rsidRDefault="008745D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rPr>
          <w:bCs/>
        </w:rPr>
        <w:t>проведение ремонтных работ сетей водоснабжения, с частичной заменой труб на современные полимерные - 34,5 км водопроводных труб</w:t>
      </w:r>
      <w:r>
        <w:rPr>
          <w:bCs/>
        </w:rPr>
        <w:t>;</w:t>
      </w:r>
    </w:p>
    <w:p w:rsidR="00225DA3" w:rsidRPr="008745D4" w:rsidRDefault="001C55CD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подключение к системе газоснабжения поселения запланированных на расчетный срок объектов общественно-деловой застройки.</w:t>
      </w:r>
    </w:p>
    <w:p w:rsidR="00323FA5" w:rsidRPr="008745D4" w:rsidRDefault="004D7017" w:rsidP="00323FA5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8" w:name="_Toc268263745"/>
      <w:bookmarkStart w:id="49" w:name="_Toc298142877"/>
      <w:bookmarkStart w:id="50" w:name="_Toc405905918"/>
      <w:r w:rsidRPr="008745D4">
        <w:rPr>
          <w:rFonts w:ascii="Times New Roman" w:hAnsi="Times New Roman" w:cs="Times New Roman"/>
          <w:i w:val="0"/>
          <w:sz w:val="30"/>
          <w:szCs w:val="30"/>
        </w:rPr>
        <w:t>Мероприятия по санитарной очистке территории</w:t>
      </w:r>
      <w:bookmarkEnd w:id="48"/>
      <w:bookmarkEnd w:id="49"/>
      <w:bookmarkEnd w:id="50"/>
    </w:p>
    <w:p w:rsidR="00083D89" w:rsidRPr="008745D4" w:rsidRDefault="007C493B" w:rsidP="00083D89">
      <w:pPr>
        <w:ind w:left="720" w:firstLine="0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083D89" w:rsidRPr="008745D4">
        <w:rPr>
          <w:b/>
          <w:lang w:eastAsia="ru-RU"/>
        </w:rPr>
        <w:t>ным планом на 1 очередь строительства предусмотрено:</w:t>
      </w:r>
    </w:p>
    <w:p w:rsidR="003F04C0" w:rsidRPr="008745D4" w:rsidRDefault="003F04C0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разработка </w:t>
      </w:r>
      <w:r w:rsidR="00996122" w:rsidRPr="008745D4">
        <w:t>схемы</w:t>
      </w:r>
      <w:r w:rsidRPr="008745D4">
        <w:t xml:space="preserve"> санитарной очистки территории </w:t>
      </w:r>
      <w:r w:rsidR="00996122" w:rsidRPr="008745D4">
        <w:t>в индивидуальной жилой застройке с применением мусорных баков;</w:t>
      </w:r>
    </w:p>
    <w:p w:rsidR="004D7017" w:rsidRPr="008745D4" w:rsidRDefault="00083D89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организация контейнерных площадок для сбора </w:t>
      </w:r>
      <w:r w:rsidR="003F04C0" w:rsidRPr="008745D4">
        <w:t xml:space="preserve">бытовых отходов на </w:t>
      </w:r>
      <w:r w:rsidR="00BD4069" w:rsidRPr="008745D4">
        <w:t>территории,</w:t>
      </w:r>
      <w:r w:rsidR="003F04C0" w:rsidRPr="008745D4">
        <w:t xml:space="preserve"> планируемой к застройке жилыми домами и общественно-деловыми объектами</w:t>
      </w:r>
      <w:r w:rsidR="00BD4069" w:rsidRPr="008745D4">
        <w:t>;</w:t>
      </w:r>
    </w:p>
    <w:p w:rsidR="003F04C0" w:rsidRPr="008745D4" w:rsidRDefault="003F04C0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формирование озелен</w:t>
      </w:r>
      <w:r w:rsidR="00777A44" w:rsidRPr="008745D4">
        <w:t>е</w:t>
      </w:r>
      <w:r w:rsidRPr="008745D4">
        <w:t>нных санитарно-защитных зон вокруг территорий кладбищ.</w:t>
      </w:r>
    </w:p>
    <w:p w:rsidR="00323FA5" w:rsidRPr="008745D4" w:rsidRDefault="004D7017" w:rsidP="00323FA5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1" w:name="_Toc268263746"/>
      <w:bookmarkStart w:id="52" w:name="_Toc298142878"/>
      <w:bookmarkStart w:id="53" w:name="_Toc405905919"/>
      <w:r w:rsidRPr="008745D4">
        <w:rPr>
          <w:rFonts w:ascii="Times New Roman" w:hAnsi="Times New Roman" w:cs="Times New Roman"/>
          <w:i w:val="0"/>
          <w:sz w:val="30"/>
          <w:szCs w:val="30"/>
        </w:rPr>
        <w:t>Мероприятия по охране окружающей среды</w:t>
      </w:r>
      <w:bookmarkEnd w:id="51"/>
      <w:bookmarkEnd w:id="52"/>
      <w:bookmarkEnd w:id="53"/>
    </w:p>
    <w:p w:rsidR="00996122" w:rsidRPr="008745D4" w:rsidRDefault="00996122" w:rsidP="00996122">
      <w:pPr>
        <w:suppressAutoHyphens/>
        <w:ind w:firstLine="708"/>
      </w:pPr>
      <w:r w:rsidRPr="008745D4">
        <w:t>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деятельности, зафиксированных в Градостроительном кодексе РФ. Мероприятия в области охраны окружающей среды осуществляются в следующих направлениях: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снижения негативного влияния существующих промышленных и иных источников загрязнения на здоровье населения и состояние экосистем;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установление территориальных ограничений для размещения объектов капитального строительства высоких классов санитарной опасности;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проведение мероприятий по восстановлению и санации нарушенных и загрязненных участков земель.</w:t>
      </w:r>
    </w:p>
    <w:p w:rsidR="00996122" w:rsidRPr="008745D4" w:rsidRDefault="007C493B" w:rsidP="00BD4069">
      <w:pPr>
        <w:keepNext/>
        <w:keepLines/>
        <w:widowControl/>
        <w:ind w:left="720" w:firstLine="0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996122" w:rsidRPr="008745D4">
        <w:rPr>
          <w:b/>
          <w:lang w:eastAsia="ru-RU"/>
        </w:rPr>
        <w:t>ным планом предусмотрены следующие мероприятия по охране окружающей среды: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выявление и ликвидация несанкционированных свалок, и рекультивация загрязненных земель;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предусмотрен вынос в нат</w:t>
      </w:r>
      <w:r w:rsidR="00067ACB" w:rsidRPr="008745D4">
        <w:t>у</w:t>
      </w:r>
      <w:r w:rsidRPr="008745D4">
        <w:t>ру границ водоохранных зон и прибрежных защитных полос с установкой специальных знаков;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контроль за соблюдением водопользователям</w:t>
      </w:r>
      <w:r w:rsidR="002C4100" w:rsidRPr="008745D4">
        <w:t>и</w:t>
      </w:r>
      <w:r w:rsidRPr="008745D4">
        <w:t xml:space="preserve"> регламентов использования территорий водоохранных зон и прибрежных защитных полос водных объектов</w:t>
      </w:r>
      <w:r w:rsidR="002C4100" w:rsidRPr="008745D4">
        <w:t>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lastRenderedPageBreak/>
        <w:t>организация зон охраны источников питьевого водоснабжения для вновь создаваемых, реконструируемых и существующих объектов системы водоснабжения;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контроль за соблюдением регламентов использования зон санитарной охраны источников питьевого водоснабжения;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среду.</w:t>
      </w:r>
    </w:p>
    <w:p w:rsidR="004705D2" w:rsidRPr="008745D4" w:rsidRDefault="004D7017" w:rsidP="00483143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4" w:name="_Toc268263747"/>
      <w:bookmarkStart w:id="55" w:name="_Toc298142879"/>
      <w:bookmarkStart w:id="56" w:name="_Toc405905920"/>
      <w:r w:rsidRPr="008745D4">
        <w:rPr>
          <w:rFonts w:ascii="Times New Roman" w:hAnsi="Times New Roman" w:cs="Times New Roman"/>
          <w:i w:val="0"/>
          <w:sz w:val="30"/>
          <w:szCs w:val="30"/>
        </w:rPr>
        <w:t>Мероприятия по охране объектов культурного наследия</w:t>
      </w:r>
      <w:bookmarkEnd w:id="54"/>
      <w:bookmarkEnd w:id="55"/>
      <w:bookmarkEnd w:id="56"/>
      <w:r w:rsidR="00BD4069" w:rsidRPr="008745D4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996122" w:rsidRPr="008745D4" w:rsidRDefault="007C493B" w:rsidP="00392F24">
      <w:pPr>
        <w:ind w:left="720" w:firstLine="0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996122" w:rsidRPr="008745D4">
        <w:rPr>
          <w:b/>
          <w:lang w:eastAsia="ru-RU"/>
        </w:rPr>
        <w:t>ным планом на 1 очередь строительства предусматривается:</w:t>
      </w:r>
    </w:p>
    <w:p w:rsidR="00BD4069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  <w:rPr>
          <w:lang w:eastAsia="ru-RU"/>
        </w:rPr>
      </w:pPr>
      <w:r w:rsidRPr="008745D4">
        <w:t xml:space="preserve">проведение мероприятий по </w:t>
      </w:r>
      <w:r w:rsidR="00AC4F52" w:rsidRPr="008745D4">
        <w:t xml:space="preserve">охране и реставрации </w:t>
      </w:r>
      <w:r w:rsidR="00787F42" w:rsidRPr="008745D4">
        <w:t>объектов</w:t>
      </w:r>
      <w:r w:rsidR="00AC4F52" w:rsidRPr="008745D4">
        <w:t xml:space="preserve"> культурного наследия находящихся на территории </w:t>
      </w:r>
      <w:r w:rsidR="003A15EA" w:rsidRPr="008745D4">
        <w:t>Вышнедеревен</w:t>
      </w:r>
      <w:r w:rsidR="006D052B" w:rsidRPr="008745D4">
        <w:t>ского сельсовета</w:t>
      </w:r>
      <w:r w:rsidR="002010C4" w:rsidRPr="008745D4">
        <w:rPr>
          <w:lang w:eastAsia="ru-RU"/>
        </w:rPr>
        <w:t>.</w:t>
      </w:r>
    </w:p>
    <w:p w:rsidR="007942B9" w:rsidRPr="008745D4" w:rsidRDefault="007942B9" w:rsidP="00385243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7" w:name="_Toc405905921"/>
      <w:r w:rsidRPr="008745D4">
        <w:rPr>
          <w:rFonts w:ascii="Times New Roman" w:hAnsi="Times New Roman" w:cs="Times New Roman"/>
          <w:i w:val="0"/>
          <w:sz w:val="30"/>
          <w:szCs w:val="30"/>
        </w:rPr>
        <w:t xml:space="preserve">Мероприятия по </w:t>
      </w:r>
      <w:r w:rsidR="00F23944" w:rsidRPr="008745D4">
        <w:rPr>
          <w:rFonts w:ascii="Times New Roman" w:hAnsi="Times New Roman" w:cs="Times New Roman"/>
          <w:i w:val="0"/>
          <w:sz w:val="30"/>
          <w:szCs w:val="30"/>
        </w:rPr>
        <w:t>снижению</w:t>
      </w:r>
      <w:r w:rsidRPr="008745D4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="00F23944" w:rsidRPr="008745D4">
        <w:rPr>
          <w:rFonts w:ascii="Times New Roman" w:hAnsi="Times New Roman" w:cs="Times New Roman"/>
          <w:i w:val="0"/>
          <w:sz w:val="30"/>
          <w:szCs w:val="30"/>
        </w:rPr>
        <w:t>основных факторов риска возникновения чрезвычайных ситуаций природного и техногенного характера</w:t>
      </w:r>
      <w:bookmarkEnd w:id="57"/>
    </w:p>
    <w:bookmarkEnd w:id="2"/>
    <w:bookmarkEnd w:id="3"/>
    <w:bookmarkEnd w:id="4"/>
    <w:bookmarkEnd w:id="5"/>
    <w:bookmarkEnd w:id="6"/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В целях снижения уровня  факторов риска возникновения чрезвычайных ситуаций природного и техногенного характера, минимизации их последствий генеральным планом предусмотрен комплекс мероприятий по:</w:t>
      </w:r>
    </w:p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- инженерной подготовке, защите  и благоустройству территории;</w:t>
      </w:r>
    </w:p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- реконструкции системы оповещения ГО и о чрезвычайных ситуациях;</w:t>
      </w:r>
    </w:p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- совершенствования системы защиты населения от поражающих факторов ЧС  в защитных сооружениях гражданской обороны;</w:t>
      </w:r>
    </w:p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- совершенствования системы наружного противопожарного водоснабжения территории сельсовета.</w:t>
      </w:r>
    </w:p>
    <w:p w:rsidR="00392F24" w:rsidRPr="008745D4" w:rsidRDefault="00392F24" w:rsidP="00392F24">
      <w:pPr>
        <w:pStyle w:val="24"/>
        <w:widowControl w:val="0"/>
        <w:suppressAutoHyphens/>
        <w:spacing w:after="0" w:line="360" w:lineRule="auto"/>
        <w:ind w:left="851"/>
        <w:jc w:val="both"/>
      </w:pPr>
      <w:r w:rsidRPr="008745D4">
        <w:t>К водозащитным мероприятиям относятся: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8745D4">
        <w:t>тщательная вертикальная планировка земной поверхности и устройство надежной дождевой канализации с отводом вод за пределы застраиваемых участков;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8745D4">
        <w:t>мероприятия по борьбе с утечками промышленных и хозяйственно-бытовых вод, в особенности агрессивных;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8745D4">
        <w:t>недопущение скопления поверхностных вод в котлованах и на площадках в период строительства, строгий контроль качества работ по гидроизоляции, укладке водонесущих коммуникаций и продуктопроводов, засыпке пазух котлованов.</w:t>
      </w:r>
    </w:p>
    <w:p w:rsidR="00392F24" w:rsidRPr="008745D4" w:rsidRDefault="00392F24" w:rsidP="00392F24">
      <w:pPr>
        <w:suppressAutoHyphens/>
      </w:pPr>
      <w:r w:rsidRPr="008745D4">
        <w:lastRenderedPageBreak/>
        <w:t>Защита от подтопления должна включать в себя: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8745D4">
        <w:t>локальную защиту зданий, сооружений, грунтов оснований и защиту застроенной территории в целом;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8745D4">
        <w:t>водоотведение;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8745D4">
        <w:t>утилизацию (при необходимости очистки) дренажных вод;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8745D4">
        <w:t>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:rsidR="00392F24" w:rsidRPr="008745D4" w:rsidRDefault="00392F24" w:rsidP="00392F24">
      <w:pPr>
        <w:suppressAutoHyphens/>
      </w:pPr>
      <w:r w:rsidRPr="008745D4">
        <w:t>Мероприятия по инженерной защите от морозного (криогенного) пучения грунтов: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8745D4">
        <w:t xml:space="preserve">инженерно-мелиоративные (тепломелиорация и гидромелиорация); 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8745D4">
        <w:t>конструктивные;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8745D4">
        <w:t>физико-химические (засоление, гидрофобизация грунтов и др.);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8745D4">
        <w:t>комбинированные.</w:t>
      </w:r>
    </w:p>
    <w:p w:rsidR="00392F24" w:rsidRPr="008745D4" w:rsidRDefault="00392F24" w:rsidP="00392F24">
      <w:pPr>
        <w:keepNext/>
        <w:suppressAutoHyphens/>
        <w:rPr>
          <w:lang w:eastAsia="ru-RU"/>
        </w:rPr>
      </w:pPr>
      <w:r w:rsidRPr="008745D4">
        <w:rPr>
          <w:b/>
          <w:i/>
        </w:rPr>
        <w:t>Генеральным планом на 1 очередь строительства предусматривается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проектирование и строительство системы оповещения ГО на территории сельсовета – установка сирен (ЭС-40 или ВАУ) по одной в каждом населенном пункте и дополнительно в с</w:t>
      </w:r>
      <w:r w:rsidR="00967E11" w:rsidRPr="008745D4">
        <w:t>.</w:t>
      </w:r>
      <w:r w:rsidR="008745D4" w:rsidRPr="008745D4">
        <w:t>Вышние Деревеньки</w:t>
      </w:r>
      <w:r w:rsidR="00967E11" w:rsidRPr="008745D4">
        <w:t xml:space="preserve"> </w:t>
      </w:r>
      <w:r w:rsidRPr="008745D4">
        <w:t>с включением в АСЦО области через ЕДДС района, в том числе с соблюдением требований п.п.6.1, 6.10, 6.21 СНиП 2.01.51-90;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совершенствование системы наружного противопожарного водоснабжения территории </w:t>
      </w:r>
      <w:r w:rsidR="00887809" w:rsidRPr="008745D4">
        <w:t>поселения</w:t>
      </w:r>
      <w:r w:rsidRPr="008745D4">
        <w:t xml:space="preserve"> с учетом статьи 68 "Технического регламента о требованиях пожарной безопасности", утвержденного Федеральным законом от 22 июля 2008 г. N 123-ФЗ., а также раздела 4 СП 8.13130.2009 «Источники наружного противопожарного водоснабжения».</w:t>
      </w:r>
    </w:p>
    <w:p w:rsidR="00392F24" w:rsidRPr="008745D4" w:rsidRDefault="00392F24" w:rsidP="0077403E">
      <w:pPr>
        <w:keepNext/>
        <w:keepLines/>
        <w:suppressAutoHyphens/>
        <w:rPr>
          <w:b/>
          <w:i/>
        </w:rPr>
      </w:pPr>
      <w:r w:rsidRPr="008745D4">
        <w:rPr>
          <w:b/>
          <w:i/>
        </w:rPr>
        <w:t>Генеральным планом на расчетный срок предлагается: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организация поверхностного стока на всей территории поселения по направлению к пойменной части рек</w:t>
      </w:r>
      <w:r w:rsidR="00967E11" w:rsidRPr="008745D4">
        <w:t xml:space="preserve"> и ручьев</w:t>
      </w:r>
      <w:r w:rsidRPr="008745D4">
        <w:t xml:space="preserve">; 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проведение мероприятий по защите от воздействия половодья 1% обеспеченности на реках, поверхностных и грунтовых вод (регулировка русла, дренажные и водосборные коллекторы, станции механической очистки);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проведение мероприятий по берегоукреплению на участках берегов рек, прилегающих к территориям населенных пунктов;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реконструкция гидротехнических сооружений;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lastRenderedPageBreak/>
        <w:t>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 в соответствии с нормами п.4.11 СНиП 2.01.51-90;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реконструкция сети электроснабжения с учетом положения п.п.5.1, 5.3., 5.9, 5.10 СНиП 2.01.51-90;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при реконструкции и строительстве систем газоснабжения в процессе развития проектной застройки муниципального образования для снижения риска при воздействии поражающих факторов техногенных и военных ЧС необходимо учитывать положения СНиП 2.01.51-90;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проведение капитального ремонта (реконструкции) теплоисточников и теплосетей с учетом положений пунктов 7.14-7.16 СНиП 2.07.01-89*;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проектирование и строительство защитных сооружений ГО для укрытия населения (противорадиационных укрытий) в том числе для пункта управления ГО Администрации муниципального образования с учетом п.п.2.2, 2.4</w:t>
      </w:r>
      <w:r w:rsidR="004B4297" w:rsidRPr="008745D4">
        <w:t>, 2.6, 2.7, 2.8 СНиП 2.01.51-90.</w:t>
      </w:r>
    </w:p>
    <w:p w:rsidR="00392F24" w:rsidRPr="008745D4" w:rsidRDefault="00392F24" w:rsidP="00392F24">
      <w:pPr>
        <w:suppressAutoHyphens/>
        <w:ind w:firstLine="708"/>
        <w:rPr>
          <w:spacing w:val="-3"/>
        </w:rPr>
      </w:pPr>
    </w:p>
    <w:sectPr w:rsidR="00392F24" w:rsidRPr="008745D4" w:rsidSect="004B429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212" w:rsidRDefault="008D7212" w:rsidP="00CE5A1B">
      <w:pPr>
        <w:spacing w:line="240" w:lineRule="auto"/>
      </w:pPr>
      <w:r>
        <w:separator/>
      </w:r>
    </w:p>
  </w:endnote>
  <w:endnote w:type="continuationSeparator" w:id="0">
    <w:p w:rsidR="008D7212" w:rsidRDefault="008D7212" w:rsidP="00CE5A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297" w:rsidRDefault="00B4334C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4FA2">
      <w:rPr>
        <w:noProof/>
      </w:rPr>
      <w:t>2</w:t>
    </w:r>
    <w:r>
      <w:rPr>
        <w:noProof/>
      </w:rPr>
      <w:fldChar w:fldCharType="end"/>
    </w:r>
  </w:p>
  <w:p w:rsidR="003C6951" w:rsidRDefault="003C69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212" w:rsidRDefault="008D7212" w:rsidP="00CE5A1B">
      <w:pPr>
        <w:spacing w:line="240" w:lineRule="auto"/>
      </w:pPr>
      <w:r>
        <w:separator/>
      </w:r>
    </w:p>
  </w:footnote>
  <w:footnote w:type="continuationSeparator" w:id="0">
    <w:p w:rsidR="008D7212" w:rsidRDefault="008D7212" w:rsidP="00CE5A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72305"/>
    <w:multiLevelType w:val="hybridMultilevel"/>
    <w:tmpl w:val="4B10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921EC"/>
    <w:multiLevelType w:val="hybridMultilevel"/>
    <w:tmpl w:val="428A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97050"/>
    <w:multiLevelType w:val="multilevel"/>
    <w:tmpl w:val="F9BAF4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C825663"/>
    <w:multiLevelType w:val="hybridMultilevel"/>
    <w:tmpl w:val="B8BA4F62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5" w15:restartNumberingAfterBreak="0">
    <w:nsid w:val="26AD7F31"/>
    <w:multiLevelType w:val="hybridMultilevel"/>
    <w:tmpl w:val="7CDEB0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2B87E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34526A4"/>
    <w:multiLevelType w:val="hybridMultilevel"/>
    <w:tmpl w:val="41CA7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F061D"/>
    <w:multiLevelType w:val="hybridMultilevel"/>
    <w:tmpl w:val="4B742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9F5812"/>
    <w:multiLevelType w:val="hybridMultilevel"/>
    <w:tmpl w:val="CCF8F7AA"/>
    <w:lvl w:ilvl="0" w:tplc="04190009">
      <w:start w:val="1"/>
      <w:numFmt w:val="bullet"/>
      <w:lvlText w:val=""/>
      <w:lvlJc w:val="left"/>
      <w:pPr>
        <w:ind w:left="43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36A08F9"/>
    <w:multiLevelType w:val="multilevel"/>
    <w:tmpl w:val="D700B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80650C4"/>
    <w:multiLevelType w:val="hybridMultilevel"/>
    <w:tmpl w:val="320418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CE8131D"/>
    <w:multiLevelType w:val="hybridMultilevel"/>
    <w:tmpl w:val="EEA0F426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2572BB"/>
    <w:multiLevelType w:val="multilevel"/>
    <w:tmpl w:val="74A2F0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57A7980"/>
    <w:multiLevelType w:val="hybridMultilevel"/>
    <w:tmpl w:val="E52A1C9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5A04270C"/>
    <w:multiLevelType w:val="hybridMultilevel"/>
    <w:tmpl w:val="7DC44A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A45345"/>
    <w:multiLevelType w:val="hybridMultilevel"/>
    <w:tmpl w:val="8B70BD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08927FA"/>
    <w:multiLevelType w:val="hybridMultilevel"/>
    <w:tmpl w:val="B35C71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60DD56A2"/>
    <w:multiLevelType w:val="multilevel"/>
    <w:tmpl w:val="BFAA7FA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bullet"/>
      <w:lvlText w:val=""/>
      <w:lvlJc w:val="left"/>
      <w:pPr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</w:abstractNum>
  <w:abstractNum w:abstractNumId="19" w15:restartNumberingAfterBreak="0">
    <w:nsid w:val="650364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5708CB"/>
    <w:multiLevelType w:val="hybridMultilevel"/>
    <w:tmpl w:val="BE0C815A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66FB729E"/>
    <w:multiLevelType w:val="hybridMultilevel"/>
    <w:tmpl w:val="CFD22D9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2" w15:restartNumberingAfterBreak="0">
    <w:nsid w:val="69B06579"/>
    <w:multiLevelType w:val="hybridMultilevel"/>
    <w:tmpl w:val="4476D55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FA01B58"/>
    <w:multiLevelType w:val="hybridMultilevel"/>
    <w:tmpl w:val="63DC663A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4" w15:restartNumberingAfterBreak="0">
    <w:nsid w:val="6FFB41FD"/>
    <w:multiLevelType w:val="hybridMultilevel"/>
    <w:tmpl w:val="841CAA6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72242353"/>
    <w:multiLevelType w:val="hybridMultilevel"/>
    <w:tmpl w:val="BFBC114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5687306"/>
    <w:multiLevelType w:val="hybridMultilevel"/>
    <w:tmpl w:val="DECA9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FC6057"/>
    <w:multiLevelType w:val="hybridMultilevel"/>
    <w:tmpl w:val="609CA05E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8" w15:restartNumberingAfterBreak="0">
    <w:nsid w:val="78B2243D"/>
    <w:multiLevelType w:val="multilevel"/>
    <w:tmpl w:val="EC54F2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7"/>
  </w:num>
  <w:num w:numId="5">
    <w:abstractNumId w:val="11"/>
  </w:num>
  <w:num w:numId="6">
    <w:abstractNumId w:val="16"/>
  </w:num>
  <w:num w:numId="7">
    <w:abstractNumId w:val="20"/>
  </w:num>
  <w:num w:numId="8">
    <w:abstractNumId w:val="26"/>
  </w:num>
  <w:num w:numId="9">
    <w:abstractNumId w:val="4"/>
  </w:num>
  <w:num w:numId="1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1"/>
  </w:num>
  <w:num w:numId="13">
    <w:abstractNumId w:val="2"/>
  </w:num>
  <w:num w:numId="14">
    <w:abstractNumId w:val="18"/>
  </w:num>
  <w:num w:numId="15">
    <w:abstractNumId w:val="17"/>
  </w:num>
  <w:num w:numId="16">
    <w:abstractNumId w:val="22"/>
  </w:num>
  <w:num w:numId="17">
    <w:abstractNumId w:val="15"/>
  </w:num>
  <w:num w:numId="18">
    <w:abstractNumId w:val="19"/>
  </w:num>
  <w:num w:numId="19">
    <w:abstractNumId w:val="9"/>
  </w:num>
  <w:num w:numId="20">
    <w:abstractNumId w:val="5"/>
  </w:num>
  <w:num w:numId="21">
    <w:abstractNumId w:val="8"/>
  </w:num>
  <w:num w:numId="22">
    <w:abstractNumId w:val="25"/>
  </w:num>
  <w:num w:numId="23">
    <w:abstractNumId w:val="10"/>
  </w:num>
  <w:num w:numId="24">
    <w:abstractNumId w:val="3"/>
  </w:num>
  <w:num w:numId="25">
    <w:abstractNumId w:val="28"/>
  </w:num>
  <w:num w:numId="26">
    <w:abstractNumId w:val="27"/>
  </w:num>
  <w:num w:numId="27">
    <w:abstractNumId w:val="23"/>
  </w:num>
  <w:num w:numId="28">
    <w:abstractNumId w:val="14"/>
  </w:num>
  <w:num w:numId="29">
    <w:abstractNumId w:val="0"/>
  </w:num>
  <w:num w:numId="30">
    <w:abstractNumId w:val="24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EB9"/>
    <w:rsid w:val="000037EC"/>
    <w:rsid w:val="000043F2"/>
    <w:rsid w:val="000070DC"/>
    <w:rsid w:val="000124AD"/>
    <w:rsid w:val="000207AC"/>
    <w:rsid w:val="0002112D"/>
    <w:rsid w:val="000222ED"/>
    <w:rsid w:val="00022B1D"/>
    <w:rsid w:val="00023823"/>
    <w:rsid w:val="00023B5D"/>
    <w:rsid w:val="0003573F"/>
    <w:rsid w:val="00041A0A"/>
    <w:rsid w:val="00041B53"/>
    <w:rsid w:val="00042BCF"/>
    <w:rsid w:val="00044D15"/>
    <w:rsid w:val="00054B73"/>
    <w:rsid w:val="00057491"/>
    <w:rsid w:val="000609DC"/>
    <w:rsid w:val="00060D69"/>
    <w:rsid w:val="000622A8"/>
    <w:rsid w:val="00066BB6"/>
    <w:rsid w:val="00067ACB"/>
    <w:rsid w:val="00071738"/>
    <w:rsid w:val="000731E3"/>
    <w:rsid w:val="00073AC2"/>
    <w:rsid w:val="00074A59"/>
    <w:rsid w:val="00075922"/>
    <w:rsid w:val="0007620F"/>
    <w:rsid w:val="00080A89"/>
    <w:rsid w:val="00080D1E"/>
    <w:rsid w:val="00081B67"/>
    <w:rsid w:val="00081D03"/>
    <w:rsid w:val="00083D89"/>
    <w:rsid w:val="0008536D"/>
    <w:rsid w:val="00085CE4"/>
    <w:rsid w:val="00085E14"/>
    <w:rsid w:val="0008678F"/>
    <w:rsid w:val="0009011E"/>
    <w:rsid w:val="000901F6"/>
    <w:rsid w:val="00090C77"/>
    <w:rsid w:val="00095239"/>
    <w:rsid w:val="000969DC"/>
    <w:rsid w:val="000A2216"/>
    <w:rsid w:val="000A4117"/>
    <w:rsid w:val="000A7DFF"/>
    <w:rsid w:val="000B13B4"/>
    <w:rsid w:val="000B1444"/>
    <w:rsid w:val="000B320A"/>
    <w:rsid w:val="000B4C70"/>
    <w:rsid w:val="000B5538"/>
    <w:rsid w:val="000B62F1"/>
    <w:rsid w:val="000B6E97"/>
    <w:rsid w:val="000C4D7C"/>
    <w:rsid w:val="000C518B"/>
    <w:rsid w:val="000C7B4D"/>
    <w:rsid w:val="000D2A85"/>
    <w:rsid w:val="000D2FA2"/>
    <w:rsid w:val="000D6418"/>
    <w:rsid w:val="000E024B"/>
    <w:rsid w:val="000E0887"/>
    <w:rsid w:val="000E0EEF"/>
    <w:rsid w:val="000E4176"/>
    <w:rsid w:val="000F0161"/>
    <w:rsid w:val="000F5B02"/>
    <w:rsid w:val="00100579"/>
    <w:rsid w:val="0010137D"/>
    <w:rsid w:val="00101E33"/>
    <w:rsid w:val="00104217"/>
    <w:rsid w:val="00104E32"/>
    <w:rsid w:val="00110C67"/>
    <w:rsid w:val="001144E5"/>
    <w:rsid w:val="00117889"/>
    <w:rsid w:val="00120718"/>
    <w:rsid w:val="001215E0"/>
    <w:rsid w:val="00124808"/>
    <w:rsid w:val="0012509E"/>
    <w:rsid w:val="00131375"/>
    <w:rsid w:val="00132D0B"/>
    <w:rsid w:val="00133C0E"/>
    <w:rsid w:val="00140188"/>
    <w:rsid w:val="00140BA2"/>
    <w:rsid w:val="00147EC3"/>
    <w:rsid w:val="00152944"/>
    <w:rsid w:val="0015335D"/>
    <w:rsid w:val="00155FEC"/>
    <w:rsid w:val="00164512"/>
    <w:rsid w:val="00170911"/>
    <w:rsid w:val="00172FF8"/>
    <w:rsid w:val="001751C1"/>
    <w:rsid w:val="001753A2"/>
    <w:rsid w:val="001754A3"/>
    <w:rsid w:val="00175F75"/>
    <w:rsid w:val="00176ABA"/>
    <w:rsid w:val="00183D86"/>
    <w:rsid w:val="0018545A"/>
    <w:rsid w:val="00186A6F"/>
    <w:rsid w:val="001876CA"/>
    <w:rsid w:val="001A1377"/>
    <w:rsid w:val="001A1A4F"/>
    <w:rsid w:val="001A2429"/>
    <w:rsid w:val="001A307F"/>
    <w:rsid w:val="001A4EBE"/>
    <w:rsid w:val="001A7428"/>
    <w:rsid w:val="001A7601"/>
    <w:rsid w:val="001A7842"/>
    <w:rsid w:val="001A7B77"/>
    <w:rsid w:val="001B01BF"/>
    <w:rsid w:val="001B4CF3"/>
    <w:rsid w:val="001B5D23"/>
    <w:rsid w:val="001B6AE2"/>
    <w:rsid w:val="001C1112"/>
    <w:rsid w:val="001C2C83"/>
    <w:rsid w:val="001C55CD"/>
    <w:rsid w:val="001D0E62"/>
    <w:rsid w:val="001D25E3"/>
    <w:rsid w:val="001D6206"/>
    <w:rsid w:val="001E18AF"/>
    <w:rsid w:val="001E68FB"/>
    <w:rsid w:val="001F2097"/>
    <w:rsid w:val="001F2098"/>
    <w:rsid w:val="001F6BCC"/>
    <w:rsid w:val="002010C4"/>
    <w:rsid w:val="00203F44"/>
    <w:rsid w:val="002043D6"/>
    <w:rsid w:val="00204695"/>
    <w:rsid w:val="0020705A"/>
    <w:rsid w:val="00207E6B"/>
    <w:rsid w:val="00212F84"/>
    <w:rsid w:val="00214A73"/>
    <w:rsid w:val="00215651"/>
    <w:rsid w:val="00220C0B"/>
    <w:rsid w:val="002222B0"/>
    <w:rsid w:val="00225DA3"/>
    <w:rsid w:val="00227E44"/>
    <w:rsid w:val="0023393F"/>
    <w:rsid w:val="00236D78"/>
    <w:rsid w:val="002463A0"/>
    <w:rsid w:val="002478F0"/>
    <w:rsid w:val="00255129"/>
    <w:rsid w:val="00256790"/>
    <w:rsid w:val="00257A7E"/>
    <w:rsid w:val="00260502"/>
    <w:rsid w:val="00263219"/>
    <w:rsid w:val="0026392B"/>
    <w:rsid w:val="00266A11"/>
    <w:rsid w:val="0026792F"/>
    <w:rsid w:val="00276578"/>
    <w:rsid w:val="0027797A"/>
    <w:rsid w:val="002800D8"/>
    <w:rsid w:val="002831E3"/>
    <w:rsid w:val="00284A42"/>
    <w:rsid w:val="00285657"/>
    <w:rsid w:val="00290040"/>
    <w:rsid w:val="002903F5"/>
    <w:rsid w:val="00291CC2"/>
    <w:rsid w:val="002939CC"/>
    <w:rsid w:val="00295299"/>
    <w:rsid w:val="00296414"/>
    <w:rsid w:val="002979C8"/>
    <w:rsid w:val="002A2BCB"/>
    <w:rsid w:val="002A3FC0"/>
    <w:rsid w:val="002A4C00"/>
    <w:rsid w:val="002B062E"/>
    <w:rsid w:val="002B3640"/>
    <w:rsid w:val="002B4196"/>
    <w:rsid w:val="002B567C"/>
    <w:rsid w:val="002B7F64"/>
    <w:rsid w:val="002C4100"/>
    <w:rsid w:val="002C622C"/>
    <w:rsid w:val="002C749C"/>
    <w:rsid w:val="002D7BCB"/>
    <w:rsid w:val="002E16AA"/>
    <w:rsid w:val="002E36ED"/>
    <w:rsid w:val="002E3734"/>
    <w:rsid w:val="002E7FA6"/>
    <w:rsid w:val="002F39B5"/>
    <w:rsid w:val="003010B9"/>
    <w:rsid w:val="00301310"/>
    <w:rsid w:val="003016EA"/>
    <w:rsid w:val="00305B32"/>
    <w:rsid w:val="00312459"/>
    <w:rsid w:val="003201AB"/>
    <w:rsid w:val="00321319"/>
    <w:rsid w:val="00321F17"/>
    <w:rsid w:val="00322671"/>
    <w:rsid w:val="00323FA5"/>
    <w:rsid w:val="0032662D"/>
    <w:rsid w:val="00333420"/>
    <w:rsid w:val="00337301"/>
    <w:rsid w:val="00341C9A"/>
    <w:rsid w:val="0034323F"/>
    <w:rsid w:val="003437A8"/>
    <w:rsid w:val="00344AF9"/>
    <w:rsid w:val="00347CBF"/>
    <w:rsid w:val="00352463"/>
    <w:rsid w:val="003561AD"/>
    <w:rsid w:val="0036707D"/>
    <w:rsid w:val="0036749B"/>
    <w:rsid w:val="003712AF"/>
    <w:rsid w:val="00375120"/>
    <w:rsid w:val="003826B2"/>
    <w:rsid w:val="00385243"/>
    <w:rsid w:val="00385F0D"/>
    <w:rsid w:val="00386346"/>
    <w:rsid w:val="00387DE1"/>
    <w:rsid w:val="00392F24"/>
    <w:rsid w:val="003933DD"/>
    <w:rsid w:val="0039768A"/>
    <w:rsid w:val="00397D2C"/>
    <w:rsid w:val="003A14FB"/>
    <w:rsid w:val="003A15EA"/>
    <w:rsid w:val="003A7B14"/>
    <w:rsid w:val="003B709E"/>
    <w:rsid w:val="003B7966"/>
    <w:rsid w:val="003C2C39"/>
    <w:rsid w:val="003C6951"/>
    <w:rsid w:val="003D38AC"/>
    <w:rsid w:val="003D50A8"/>
    <w:rsid w:val="003D58CB"/>
    <w:rsid w:val="003E5DF6"/>
    <w:rsid w:val="003F04C0"/>
    <w:rsid w:val="003F10E6"/>
    <w:rsid w:val="003F489D"/>
    <w:rsid w:val="003F5D70"/>
    <w:rsid w:val="003F65A5"/>
    <w:rsid w:val="00402310"/>
    <w:rsid w:val="004062F4"/>
    <w:rsid w:val="00406655"/>
    <w:rsid w:val="00406B15"/>
    <w:rsid w:val="00406E5C"/>
    <w:rsid w:val="004163C7"/>
    <w:rsid w:val="004224C0"/>
    <w:rsid w:val="00423E79"/>
    <w:rsid w:val="00426CCF"/>
    <w:rsid w:val="00430F62"/>
    <w:rsid w:val="00433CD5"/>
    <w:rsid w:val="00434673"/>
    <w:rsid w:val="00446789"/>
    <w:rsid w:val="004515B8"/>
    <w:rsid w:val="00452372"/>
    <w:rsid w:val="0046260A"/>
    <w:rsid w:val="00465E4F"/>
    <w:rsid w:val="0046651E"/>
    <w:rsid w:val="004673B7"/>
    <w:rsid w:val="0046749A"/>
    <w:rsid w:val="00470514"/>
    <w:rsid w:val="004705D2"/>
    <w:rsid w:val="0047498C"/>
    <w:rsid w:val="0048139F"/>
    <w:rsid w:val="00481F11"/>
    <w:rsid w:val="004822D4"/>
    <w:rsid w:val="00482799"/>
    <w:rsid w:val="00483143"/>
    <w:rsid w:val="004869F2"/>
    <w:rsid w:val="00486F15"/>
    <w:rsid w:val="00487F01"/>
    <w:rsid w:val="00491DCD"/>
    <w:rsid w:val="0049325B"/>
    <w:rsid w:val="0049362B"/>
    <w:rsid w:val="004A1823"/>
    <w:rsid w:val="004A3927"/>
    <w:rsid w:val="004A6E43"/>
    <w:rsid w:val="004B0650"/>
    <w:rsid w:val="004B4297"/>
    <w:rsid w:val="004C00A8"/>
    <w:rsid w:val="004C03A3"/>
    <w:rsid w:val="004C1CFB"/>
    <w:rsid w:val="004C3448"/>
    <w:rsid w:val="004C4D3F"/>
    <w:rsid w:val="004C7DF6"/>
    <w:rsid w:val="004D3C97"/>
    <w:rsid w:val="004D7017"/>
    <w:rsid w:val="004D703C"/>
    <w:rsid w:val="004E15CD"/>
    <w:rsid w:val="004E1AD4"/>
    <w:rsid w:val="004E4B80"/>
    <w:rsid w:val="004F2CBE"/>
    <w:rsid w:val="004F3A96"/>
    <w:rsid w:val="005002A2"/>
    <w:rsid w:val="005017D5"/>
    <w:rsid w:val="005039D3"/>
    <w:rsid w:val="005073F4"/>
    <w:rsid w:val="005112D7"/>
    <w:rsid w:val="00514845"/>
    <w:rsid w:val="00517EB7"/>
    <w:rsid w:val="0052133A"/>
    <w:rsid w:val="0052209F"/>
    <w:rsid w:val="005250E4"/>
    <w:rsid w:val="00525F20"/>
    <w:rsid w:val="00531ED3"/>
    <w:rsid w:val="0053234E"/>
    <w:rsid w:val="005328BD"/>
    <w:rsid w:val="00537AD9"/>
    <w:rsid w:val="00545C86"/>
    <w:rsid w:val="00550C65"/>
    <w:rsid w:val="005538BE"/>
    <w:rsid w:val="005560D1"/>
    <w:rsid w:val="00557E7A"/>
    <w:rsid w:val="00564DC5"/>
    <w:rsid w:val="0056510F"/>
    <w:rsid w:val="00567F5C"/>
    <w:rsid w:val="00574636"/>
    <w:rsid w:val="00576369"/>
    <w:rsid w:val="005770BE"/>
    <w:rsid w:val="00581F2C"/>
    <w:rsid w:val="00582A65"/>
    <w:rsid w:val="00582A96"/>
    <w:rsid w:val="00582C37"/>
    <w:rsid w:val="00584B04"/>
    <w:rsid w:val="00587376"/>
    <w:rsid w:val="00591E57"/>
    <w:rsid w:val="00593B1D"/>
    <w:rsid w:val="005941F5"/>
    <w:rsid w:val="005A0D30"/>
    <w:rsid w:val="005A39F2"/>
    <w:rsid w:val="005A6DE0"/>
    <w:rsid w:val="005B28DA"/>
    <w:rsid w:val="005B5856"/>
    <w:rsid w:val="005B58C3"/>
    <w:rsid w:val="005B72E8"/>
    <w:rsid w:val="005C02CD"/>
    <w:rsid w:val="005C041B"/>
    <w:rsid w:val="005C130B"/>
    <w:rsid w:val="005C4638"/>
    <w:rsid w:val="005C4B62"/>
    <w:rsid w:val="005C516B"/>
    <w:rsid w:val="005D1162"/>
    <w:rsid w:val="005D399A"/>
    <w:rsid w:val="005D5413"/>
    <w:rsid w:val="005E4340"/>
    <w:rsid w:val="005E5ED5"/>
    <w:rsid w:val="005F096E"/>
    <w:rsid w:val="005F13ED"/>
    <w:rsid w:val="005F196A"/>
    <w:rsid w:val="005F29D0"/>
    <w:rsid w:val="00600F37"/>
    <w:rsid w:val="00605098"/>
    <w:rsid w:val="0060564B"/>
    <w:rsid w:val="0060726F"/>
    <w:rsid w:val="0061027D"/>
    <w:rsid w:val="00611C1D"/>
    <w:rsid w:val="00620F56"/>
    <w:rsid w:val="00622081"/>
    <w:rsid w:val="00622873"/>
    <w:rsid w:val="00623879"/>
    <w:rsid w:val="006255B8"/>
    <w:rsid w:val="00636452"/>
    <w:rsid w:val="00636535"/>
    <w:rsid w:val="00636CBB"/>
    <w:rsid w:val="00636E12"/>
    <w:rsid w:val="00636EF7"/>
    <w:rsid w:val="00637C47"/>
    <w:rsid w:val="0064258B"/>
    <w:rsid w:val="00643029"/>
    <w:rsid w:val="00643370"/>
    <w:rsid w:val="0064634E"/>
    <w:rsid w:val="0064777D"/>
    <w:rsid w:val="0065676D"/>
    <w:rsid w:val="00657AB1"/>
    <w:rsid w:val="00661913"/>
    <w:rsid w:val="006719A6"/>
    <w:rsid w:val="00672F34"/>
    <w:rsid w:val="00673716"/>
    <w:rsid w:val="00674FDE"/>
    <w:rsid w:val="00675B73"/>
    <w:rsid w:val="00680F67"/>
    <w:rsid w:val="00682C66"/>
    <w:rsid w:val="00687EC7"/>
    <w:rsid w:val="006912C8"/>
    <w:rsid w:val="00696E6A"/>
    <w:rsid w:val="00697868"/>
    <w:rsid w:val="006A2D2F"/>
    <w:rsid w:val="006B2CF5"/>
    <w:rsid w:val="006B7ED9"/>
    <w:rsid w:val="006C19B0"/>
    <w:rsid w:val="006C5623"/>
    <w:rsid w:val="006C6BC1"/>
    <w:rsid w:val="006D052B"/>
    <w:rsid w:val="006D1317"/>
    <w:rsid w:val="006D2B28"/>
    <w:rsid w:val="006D5795"/>
    <w:rsid w:val="006D5AF3"/>
    <w:rsid w:val="006D5EAC"/>
    <w:rsid w:val="006E0CC2"/>
    <w:rsid w:val="006E18A3"/>
    <w:rsid w:val="006E2737"/>
    <w:rsid w:val="006E3D39"/>
    <w:rsid w:val="006E73EF"/>
    <w:rsid w:val="006E789B"/>
    <w:rsid w:val="006F07BD"/>
    <w:rsid w:val="006F0952"/>
    <w:rsid w:val="006F0F1C"/>
    <w:rsid w:val="006F30B5"/>
    <w:rsid w:val="006F4D0A"/>
    <w:rsid w:val="006F58E3"/>
    <w:rsid w:val="006F6AA1"/>
    <w:rsid w:val="006F7BB4"/>
    <w:rsid w:val="007046BC"/>
    <w:rsid w:val="00704B21"/>
    <w:rsid w:val="00704C0E"/>
    <w:rsid w:val="00706366"/>
    <w:rsid w:val="00714B96"/>
    <w:rsid w:val="00715693"/>
    <w:rsid w:val="00715CC8"/>
    <w:rsid w:val="007202B9"/>
    <w:rsid w:val="00721582"/>
    <w:rsid w:val="00721ECD"/>
    <w:rsid w:val="007252C6"/>
    <w:rsid w:val="007353FD"/>
    <w:rsid w:val="007371A3"/>
    <w:rsid w:val="00743A0B"/>
    <w:rsid w:val="0074543F"/>
    <w:rsid w:val="007460E6"/>
    <w:rsid w:val="00747CB8"/>
    <w:rsid w:val="00753FD0"/>
    <w:rsid w:val="00754471"/>
    <w:rsid w:val="007636D5"/>
    <w:rsid w:val="007646E7"/>
    <w:rsid w:val="00766015"/>
    <w:rsid w:val="00771961"/>
    <w:rsid w:val="00771FC8"/>
    <w:rsid w:val="007726A1"/>
    <w:rsid w:val="00772E84"/>
    <w:rsid w:val="00773A1A"/>
    <w:rsid w:val="0077403E"/>
    <w:rsid w:val="00777898"/>
    <w:rsid w:val="00777A44"/>
    <w:rsid w:val="00780EC8"/>
    <w:rsid w:val="00782589"/>
    <w:rsid w:val="00783985"/>
    <w:rsid w:val="00784702"/>
    <w:rsid w:val="00787F42"/>
    <w:rsid w:val="00791E13"/>
    <w:rsid w:val="007936FE"/>
    <w:rsid w:val="00794253"/>
    <w:rsid w:val="007942B9"/>
    <w:rsid w:val="007A32B3"/>
    <w:rsid w:val="007A5418"/>
    <w:rsid w:val="007A7264"/>
    <w:rsid w:val="007A7D9C"/>
    <w:rsid w:val="007B0EDE"/>
    <w:rsid w:val="007B386D"/>
    <w:rsid w:val="007B4A68"/>
    <w:rsid w:val="007B718A"/>
    <w:rsid w:val="007C1F1F"/>
    <w:rsid w:val="007C2ED3"/>
    <w:rsid w:val="007C32EE"/>
    <w:rsid w:val="007C493B"/>
    <w:rsid w:val="007C4D17"/>
    <w:rsid w:val="007C640D"/>
    <w:rsid w:val="007C6FE4"/>
    <w:rsid w:val="007D4299"/>
    <w:rsid w:val="007D7325"/>
    <w:rsid w:val="007E076A"/>
    <w:rsid w:val="007E172C"/>
    <w:rsid w:val="007E2B55"/>
    <w:rsid w:val="007F4B29"/>
    <w:rsid w:val="007F50EF"/>
    <w:rsid w:val="0080038A"/>
    <w:rsid w:val="0080132E"/>
    <w:rsid w:val="00804872"/>
    <w:rsid w:val="00807ADC"/>
    <w:rsid w:val="00814902"/>
    <w:rsid w:val="00815B35"/>
    <w:rsid w:val="00816D39"/>
    <w:rsid w:val="008177CB"/>
    <w:rsid w:val="0081795D"/>
    <w:rsid w:val="0082043E"/>
    <w:rsid w:val="0082059D"/>
    <w:rsid w:val="0082429F"/>
    <w:rsid w:val="00825F85"/>
    <w:rsid w:val="00830757"/>
    <w:rsid w:val="00830FC7"/>
    <w:rsid w:val="008344ED"/>
    <w:rsid w:val="00840A8A"/>
    <w:rsid w:val="008503AE"/>
    <w:rsid w:val="00852135"/>
    <w:rsid w:val="008538DF"/>
    <w:rsid w:val="008539A5"/>
    <w:rsid w:val="00853F63"/>
    <w:rsid w:val="008542DA"/>
    <w:rsid w:val="00854793"/>
    <w:rsid w:val="008619F4"/>
    <w:rsid w:val="00865612"/>
    <w:rsid w:val="00867D88"/>
    <w:rsid w:val="008745D4"/>
    <w:rsid w:val="008775B0"/>
    <w:rsid w:val="00880642"/>
    <w:rsid w:val="00880960"/>
    <w:rsid w:val="00887070"/>
    <w:rsid w:val="00887809"/>
    <w:rsid w:val="008920E6"/>
    <w:rsid w:val="00892AFF"/>
    <w:rsid w:val="008972FF"/>
    <w:rsid w:val="00897F27"/>
    <w:rsid w:val="00897FC3"/>
    <w:rsid w:val="008A050F"/>
    <w:rsid w:val="008A28DE"/>
    <w:rsid w:val="008A2A8C"/>
    <w:rsid w:val="008A2B57"/>
    <w:rsid w:val="008A480D"/>
    <w:rsid w:val="008A576F"/>
    <w:rsid w:val="008A7560"/>
    <w:rsid w:val="008B4E55"/>
    <w:rsid w:val="008B7583"/>
    <w:rsid w:val="008C1883"/>
    <w:rsid w:val="008C2A6A"/>
    <w:rsid w:val="008C2DE9"/>
    <w:rsid w:val="008C6F8C"/>
    <w:rsid w:val="008D0AB2"/>
    <w:rsid w:val="008D6825"/>
    <w:rsid w:val="008D7212"/>
    <w:rsid w:val="008E08F2"/>
    <w:rsid w:val="008E49C3"/>
    <w:rsid w:val="008E57BE"/>
    <w:rsid w:val="008F2BBA"/>
    <w:rsid w:val="008F4DAF"/>
    <w:rsid w:val="009016FC"/>
    <w:rsid w:val="0091441A"/>
    <w:rsid w:val="0091487E"/>
    <w:rsid w:val="009160DF"/>
    <w:rsid w:val="00921E94"/>
    <w:rsid w:val="009227BB"/>
    <w:rsid w:val="009228D2"/>
    <w:rsid w:val="00923314"/>
    <w:rsid w:val="00924411"/>
    <w:rsid w:val="0092630E"/>
    <w:rsid w:val="00926ED9"/>
    <w:rsid w:val="009271D9"/>
    <w:rsid w:val="009357B4"/>
    <w:rsid w:val="009378AF"/>
    <w:rsid w:val="00942767"/>
    <w:rsid w:val="00943CD9"/>
    <w:rsid w:val="00951D86"/>
    <w:rsid w:val="009531A8"/>
    <w:rsid w:val="009540C3"/>
    <w:rsid w:val="00954EC9"/>
    <w:rsid w:val="00955AAE"/>
    <w:rsid w:val="009631B2"/>
    <w:rsid w:val="00965674"/>
    <w:rsid w:val="00966693"/>
    <w:rsid w:val="00967E11"/>
    <w:rsid w:val="00970E18"/>
    <w:rsid w:val="00971761"/>
    <w:rsid w:val="009717D3"/>
    <w:rsid w:val="00972277"/>
    <w:rsid w:val="00974FA2"/>
    <w:rsid w:val="009808F4"/>
    <w:rsid w:val="0098112C"/>
    <w:rsid w:val="00982992"/>
    <w:rsid w:val="00984E91"/>
    <w:rsid w:val="0098501D"/>
    <w:rsid w:val="0098587A"/>
    <w:rsid w:val="0098685D"/>
    <w:rsid w:val="00990A88"/>
    <w:rsid w:val="00990BBC"/>
    <w:rsid w:val="009936E2"/>
    <w:rsid w:val="009948F3"/>
    <w:rsid w:val="00995183"/>
    <w:rsid w:val="00996122"/>
    <w:rsid w:val="009965A1"/>
    <w:rsid w:val="00996692"/>
    <w:rsid w:val="00997F10"/>
    <w:rsid w:val="009A1545"/>
    <w:rsid w:val="009A2DC8"/>
    <w:rsid w:val="009A4714"/>
    <w:rsid w:val="009A5848"/>
    <w:rsid w:val="009A5FDB"/>
    <w:rsid w:val="009A6674"/>
    <w:rsid w:val="009A77E8"/>
    <w:rsid w:val="009B407B"/>
    <w:rsid w:val="009C0002"/>
    <w:rsid w:val="009C1656"/>
    <w:rsid w:val="009C3D35"/>
    <w:rsid w:val="009C3FEA"/>
    <w:rsid w:val="009C5D3E"/>
    <w:rsid w:val="009D045A"/>
    <w:rsid w:val="009D12D7"/>
    <w:rsid w:val="009D24C1"/>
    <w:rsid w:val="009D24EC"/>
    <w:rsid w:val="009D4F3D"/>
    <w:rsid w:val="009D6C8D"/>
    <w:rsid w:val="009E4864"/>
    <w:rsid w:val="009E4E59"/>
    <w:rsid w:val="009E7AE7"/>
    <w:rsid w:val="009F0751"/>
    <w:rsid w:val="009F3104"/>
    <w:rsid w:val="009F3F4B"/>
    <w:rsid w:val="009F416D"/>
    <w:rsid w:val="009F4877"/>
    <w:rsid w:val="009F52D8"/>
    <w:rsid w:val="009F5614"/>
    <w:rsid w:val="009F74A4"/>
    <w:rsid w:val="009F7C25"/>
    <w:rsid w:val="00A00362"/>
    <w:rsid w:val="00A0361A"/>
    <w:rsid w:val="00A03DDA"/>
    <w:rsid w:val="00A0433E"/>
    <w:rsid w:val="00A06088"/>
    <w:rsid w:val="00A1596B"/>
    <w:rsid w:val="00A172A6"/>
    <w:rsid w:val="00A26A17"/>
    <w:rsid w:val="00A27946"/>
    <w:rsid w:val="00A354F7"/>
    <w:rsid w:val="00A36266"/>
    <w:rsid w:val="00A364CA"/>
    <w:rsid w:val="00A36D73"/>
    <w:rsid w:val="00A50B6A"/>
    <w:rsid w:val="00A51377"/>
    <w:rsid w:val="00A517AA"/>
    <w:rsid w:val="00A5742E"/>
    <w:rsid w:val="00A57D97"/>
    <w:rsid w:val="00A62A57"/>
    <w:rsid w:val="00A6488B"/>
    <w:rsid w:val="00A64D2C"/>
    <w:rsid w:val="00A65B0A"/>
    <w:rsid w:val="00A7158D"/>
    <w:rsid w:val="00A721D0"/>
    <w:rsid w:val="00A740F8"/>
    <w:rsid w:val="00A77B54"/>
    <w:rsid w:val="00A77EE6"/>
    <w:rsid w:val="00A839A8"/>
    <w:rsid w:val="00A8645C"/>
    <w:rsid w:val="00A864D2"/>
    <w:rsid w:val="00A91F99"/>
    <w:rsid w:val="00A9273A"/>
    <w:rsid w:val="00A9289D"/>
    <w:rsid w:val="00A936CF"/>
    <w:rsid w:val="00A93CEE"/>
    <w:rsid w:val="00A95CD2"/>
    <w:rsid w:val="00AA0615"/>
    <w:rsid w:val="00AA068D"/>
    <w:rsid w:val="00AA351D"/>
    <w:rsid w:val="00AA356C"/>
    <w:rsid w:val="00AA4079"/>
    <w:rsid w:val="00AA570B"/>
    <w:rsid w:val="00AA6A04"/>
    <w:rsid w:val="00AB5687"/>
    <w:rsid w:val="00AB6A80"/>
    <w:rsid w:val="00AB73D5"/>
    <w:rsid w:val="00AC06DE"/>
    <w:rsid w:val="00AC0D2C"/>
    <w:rsid w:val="00AC3448"/>
    <w:rsid w:val="00AC4F52"/>
    <w:rsid w:val="00AC5A2E"/>
    <w:rsid w:val="00AC7483"/>
    <w:rsid w:val="00AC773D"/>
    <w:rsid w:val="00AD1EA0"/>
    <w:rsid w:val="00AD49D8"/>
    <w:rsid w:val="00AD53C1"/>
    <w:rsid w:val="00AD7303"/>
    <w:rsid w:val="00AD7FC2"/>
    <w:rsid w:val="00AE1072"/>
    <w:rsid w:val="00AE47F0"/>
    <w:rsid w:val="00AE5755"/>
    <w:rsid w:val="00AF44AF"/>
    <w:rsid w:val="00B05D7B"/>
    <w:rsid w:val="00B06636"/>
    <w:rsid w:val="00B10497"/>
    <w:rsid w:val="00B10777"/>
    <w:rsid w:val="00B1194B"/>
    <w:rsid w:val="00B14E4F"/>
    <w:rsid w:val="00B1642E"/>
    <w:rsid w:val="00B17D90"/>
    <w:rsid w:val="00B2443A"/>
    <w:rsid w:val="00B24E73"/>
    <w:rsid w:val="00B272D9"/>
    <w:rsid w:val="00B321CE"/>
    <w:rsid w:val="00B32B49"/>
    <w:rsid w:val="00B356EE"/>
    <w:rsid w:val="00B36A63"/>
    <w:rsid w:val="00B4334C"/>
    <w:rsid w:val="00B520F6"/>
    <w:rsid w:val="00B56F16"/>
    <w:rsid w:val="00B630EE"/>
    <w:rsid w:val="00B647AD"/>
    <w:rsid w:val="00B661ED"/>
    <w:rsid w:val="00B66A45"/>
    <w:rsid w:val="00B67CB5"/>
    <w:rsid w:val="00B71216"/>
    <w:rsid w:val="00B71A44"/>
    <w:rsid w:val="00B7443A"/>
    <w:rsid w:val="00B754DE"/>
    <w:rsid w:val="00B7579A"/>
    <w:rsid w:val="00B75CA5"/>
    <w:rsid w:val="00B76862"/>
    <w:rsid w:val="00B82848"/>
    <w:rsid w:val="00B90AE9"/>
    <w:rsid w:val="00B9175A"/>
    <w:rsid w:val="00B932D7"/>
    <w:rsid w:val="00B95D49"/>
    <w:rsid w:val="00B96E81"/>
    <w:rsid w:val="00B976B5"/>
    <w:rsid w:val="00BA3411"/>
    <w:rsid w:val="00BA367C"/>
    <w:rsid w:val="00BB5DB5"/>
    <w:rsid w:val="00BB610D"/>
    <w:rsid w:val="00BB6A43"/>
    <w:rsid w:val="00BC0D50"/>
    <w:rsid w:val="00BC1914"/>
    <w:rsid w:val="00BD09F9"/>
    <w:rsid w:val="00BD107D"/>
    <w:rsid w:val="00BD3829"/>
    <w:rsid w:val="00BD3851"/>
    <w:rsid w:val="00BD4069"/>
    <w:rsid w:val="00BD5AE4"/>
    <w:rsid w:val="00BE6270"/>
    <w:rsid w:val="00BF1C15"/>
    <w:rsid w:val="00BF78B3"/>
    <w:rsid w:val="00C0096D"/>
    <w:rsid w:val="00C01B50"/>
    <w:rsid w:val="00C055EE"/>
    <w:rsid w:val="00C0688A"/>
    <w:rsid w:val="00C06C3E"/>
    <w:rsid w:val="00C1010A"/>
    <w:rsid w:val="00C10C18"/>
    <w:rsid w:val="00C1242B"/>
    <w:rsid w:val="00C21EE6"/>
    <w:rsid w:val="00C22206"/>
    <w:rsid w:val="00C22734"/>
    <w:rsid w:val="00C25359"/>
    <w:rsid w:val="00C26575"/>
    <w:rsid w:val="00C275C8"/>
    <w:rsid w:val="00C36DA0"/>
    <w:rsid w:val="00C37900"/>
    <w:rsid w:val="00C41663"/>
    <w:rsid w:val="00C459D9"/>
    <w:rsid w:val="00C50305"/>
    <w:rsid w:val="00C511CE"/>
    <w:rsid w:val="00C53AE6"/>
    <w:rsid w:val="00C56AD5"/>
    <w:rsid w:val="00C571D9"/>
    <w:rsid w:val="00C60378"/>
    <w:rsid w:val="00C6563D"/>
    <w:rsid w:val="00C678D7"/>
    <w:rsid w:val="00C73758"/>
    <w:rsid w:val="00C746A3"/>
    <w:rsid w:val="00C76F36"/>
    <w:rsid w:val="00C812CC"/>
    <w:rsid w:val="00C85BB6"/>
    <w:rsid w:val="00C875B7"/>
    <w:rsid w:val="00C90509"/>
    <w:rsid w:val="00C90597"/>
    <w:rsid w:val="00C930E7"/>
    <w:rsid w:val="00CA1B10"/>
    <w:rsid w:val="00CA2E8D"/>
    <w:rsid w:val="00CA3398"/>
    <w:rsid w:val="00CA38AE"/>
    <w:rsid w:val="00CB1A6B"/>
    <w:rsid w:val="00CB1D9B"/>
    <w:rsid w:val="00CB2A7F"/>
    <w:rsid w:val="00CC10B7"/>
    <w:rsid w:val="00CC2465"/>
    <w:rsid w:val="00CC3A85"/>
    <w:rsid w:val="00CC643A"/>
    <w:rsid w:val="00CC7ED4"/>
    <w:rsid w:val="00CD134D"/>
    <w:rsid w:val="00CD1AC3"/>
    <w:rsid w:val="00CD2B45"/>
    <w:rsid w:val="00CD31F1"/>
    <w:rsid w:val="00CD3901"/>
    <w:rsid w:val="00CD50FE"/>
    <w:rsid w:val="00CE0826"/>
    <w:rsid w:val="00CE111C"/>
    <w:rsid w:val="00CE5A1B"/>
    <w:rsid w:val="00CF10B0"/>
    <w:rsid w:val="00CF117B"/>
    <w:rsid w:val="00CF2357"/>
    <w:rsid w:val="00CF50AB"/>
    <w:rsid w:val="00CF5F19"/>
    <w:rsid w:val="00CF79D7"/>
    <w:rsid w:val="00D03E20"/>
    <w:rsid w:val="00D049E9"/>
    <w:rsid w:val="00D04DFF"/>
    <w:rsid w:val="00D12D34"/>
    <w:rsid w:val="00D159AC"/>
    <w:rsid w:val="00D15D4D"/>
    <w:rsid w:val="00D165A1"/>
    <w:rsid w:val="00D23E66"/>
    <w:rsid w:val="00D260EE"/>
    <w:rsid w:val="00D267E4"/>
    <w:rsid w:val="00D32473"/>
    <w:rsid w:val="00D33970"/>
    <w:rsid w:val="00D34CC1"/>
    <w:rsid w:val="00D3545C"/>
    <w:rsid w:val="00D36E8D"/>
    <w:rsid w:val="00D376F7"/>
    <w:rsid w:val="00D43EB9"/>
    <w:rsid w:val="00D4795C"/>
    <w:rsid w:val="00D5201B"/>
    <w:rsid w:val="00D6267A"/>
    <w:rsid w:val="00D64529"/>
    <w:rsid w:val="00D65017"/>
    <w:rsid w:val="00D65133"/>
    <w:rsid w:val="00D71242"/>
    <w:rsid w:val="00D7561D"/>
    <w:rsid w:val="00D75F11"/>
    <w:rsid w:val="00D76729"/>
    <w:rsid w:val="00D877BC"/>
    <w:rsid w:val="00D90F94"/>
    <w:rsid w:val="00D91B1A"/>
    <w:rsid w:val="00D94563"/>
    <w:rsid w:val="00DA0794"/>
    <w:rsid w:val="00DA2C21"/>
    <w:rsid w:val="00DA76AC"/>
    <w:rsid w:val="00DB27F8"/>
    <w:rsid w:val="00DB3F72"/>
    <w:rsid w:val="00DB5126"/>
    <w:rsid w:val="00DB58FC"/>
    <w:rsid w:val="00DB7459"/>
    <w:rsid w:val="00DC5881"/>
    <w:rsid w:val="00DD156B"/>
    <w:rsid w:val="00DD1CFE"/>
    <w:rsid w:val="00DD21CF"/>
    <w:rsid w:val="00DD2248"/>
    <w:rsid w:val="00DD28C9"/>
    <w:rsid w:val="00DD2E81"/>
    <w:rsid w:val="00DD3286"/>
    <w:rsid w:val="00DD5920"/>
    <w:rsid w:val="00DD7943"/>
    <w:rsid w:val="00DD7E55"/>
    <w:rsid w:val="00DE00DC"/>
    <w:rsid w:val="00DE135B"/>
    <w:rsid w:val="00DE45AC"/>
    <w:rsid w:val="00DF00F9"/>
    <w:rsid w:val="00DF0A1C"/>
    <w:rsid w:val="00DF13B2"/>
    <w:rsid w:val="00DF7FA2"/>
    <w:rsid w:val="00E004F1"/>
    <w:rsid w:val="00E026B0"/>
    <w:rsid w:val="00E05778"/>
    <w:rsid w:val="00E11D04"/>
    <w:rsid w:val="00E124AB"/>
    <w:rsid w:val="00E16442"/>
    <w:rsid w:val="00E21104"/>
    <w:rsid w:val="00E2259F"/>
    <w:rsid w:val="00E2295E"/>
    <w:rsid w:val="00E24E5E"/>
    <w:rsid w:val="00E276BB"/>
    <w:rsid w:val="00E31901"/>
    <w:rsid w:val="00E37AB7"/>
    <w:rsid w:val="00E37DE2"/>
    <w:rsid w:val="00E40320"/>
    <w:rsid w:val="00E41877"/>
    <w:rsid w:val="00E45573"/>
    <w:rsid w:val="00E4713E"/>
    <w:rsid w:val="00E52B6F"/>
    <w:rsid w:val="00E57187"/>
    <w:rsid w:val="00E6133B"/>
    <w:rsid w:val="00E61B81"/>
    <w:rsid w:val="00E61DE3"/>
    <w:rsid w:val="00E624FC"/>
    <w:rsid w:val="00E62A5A"/>
    <w:rsid w:val="00E6597B"/>
    <w:rsid w:val="00E71625"/>
    <w:rsid w:val="00E8141F"/>
    <w:rsid w:val="00E81566"/>
    <w:rsid w:val="00E82556"/>
    <w:rsid w:val="00E83F2B"/>
    <w:rsid w:val="00E846D7"/>
    <w:rsid w:val="00E848BE"/>
    <w:rsid w:val="00E8500B"/>
    <w:rsid w:val="00E86C62"/>
    <w:rsid w:val="00E9263D"/>
    <w:rsid w:val="00E97488"/>
    <w:rsid w:val="00EA42AC"/>
    <w:rsid w:val="00EA77A7"/>
    <w:rsid w:val="00EB11B5"/>
    <w:rsid w:val="00EB230B"/>
    <w:rsid w:val="00EB2F28"/>
    <w:rsid w:val="00EC08B4"/>
    <w:rsid w:val="00EC4E5C"/>
    <w:rsid w:val="00EC79D6"/>
    <w:rsid w:val="00ED4043"/>
    <w:rsid w:val="00ED4C90"/>
    <w:rsid w:val="00EE1CFF"/>
    <w:rsid w:val="00EE2B4D"/>
    <w:rsid w:val="00EE3D54"/>
    <w:rsid w:val="00EE499A"/>
    <w:rsid w:val="00EE4F25"/>
    <w:rsid w:val="00EE7617"/>
    <w:rsid w:val="00EE76B2"/>
    <w:rsid w:val="00EF09F5"/>
    <w:rsid w:val="00EF3F53"/>
    <w:rsid w:val="00EF5D01"/>
    <w:rsid w:val="00EF62D3"/>
    <w:rsid w:val="00EF64C2"/>
    <w:rsid w:val="00EF7B7A"/>
    <w:rsid w:val="00F011A2"/>
    <w:rsid w:val="00F02C67"/>
    <w:rsid w:val="00F11502"/>
    <w:rsid w:val="00F1380D"/>
    <w:rsid w:val="00F15161"/>
    <w:rsid w:val="00F15A0C"/>
    <w:rsid w:val="00F162C0"/>
    <w:rsid w:val="00F17A10"/>
    <w:rsid w:val="00F2146F"/>
    <w:rsid w:val="00F23944"/>
    <w:rsid w:val="00F2482A"/>
    <w:rsid w:val="00F3017F"/>
    <w:rsid w:val="00F31FFE"/>
    <w:rsid w:val="00F32678"/>
    <w:rsid w:val="00F33A92"/>
    <w:rsid w:val="00F34B47"/>
    <w:rsid w:val="00F3554B"/>
    <w:rsid w:val="00F36FEA"/>
    <w:rsid w:val="00F378E8"/>
    <w:rsid w:val="00F4522E"/>
    <w:rsid w:val="00F46872"/>
    <w:rsid w:val="00F53F55"/>
    <w:rsid w:val="00F54295"/>
    <w:rsid w:val="00F547CA"/>
    <w:rsid w:val="00F549B7"/>
    <w:rsid w:val="00F559C3"/>
    <w:rsid w:val="00F57426"/>
    <w:rsid w:val="00F616E4"/>
    <w:rsid w:val="00F61E38"/>
    <w:rsid w:val="00F63EFA"/>
    <w:rsid w:val="00F649BC"/>
    <w:rsid w:val="00F67305"/>
    <w:rsid w:val="00F723C0"/>
    <w:rsid w:val="00F72D0F"/>
    <w:rsid w:val="00F72D7C"/>
    <w:rsid w:val="00F75879"/>
    <w:rsid w:val="00F77025"/>
    <w:rsid w:val="00F82E8F"/>
    <w:rsid w:val="00F83669"/>
    <w:rsid w:val="00F83D68"/>
    <w:rsid w:val="00F84546"/>
    <w:rsid w:val="00F85C93"/>
    <w:rsid w:val="00F93091"/>
    <w:rsid w:val="00FA050E"/>
    <w:rsid w:val="00FA3DCD"/>
    <w:rsid w:val="00FA68E8"/>
    <w:rsid w:val="00FA6D05"/>
    <w:rsid w:val="00FA750F"/>
    <w:rsid w:val="00FB1223"/>
    <w:rsid w:val="00FB2DD0"/>
    <w:rsid w:val="00FB3476"/>
    <w:rsid w:val="00FB4FA3"/>
    <w:rsid w:val="00FB6752"/>
    <w:rsid w:val="00FB7391"/>
    <w:rsid w:val="00FB7517"/>
    <w:rsid w:val="00FC0544"/>
    <w:rsid w:val="00FC0609"/>
    <w:rsid w:val="00FC09F7"/>
    <w:rsid w:val="00FC25D4"/>
    <w:rsid w:val="00FC3AE2"/>
    <w:rsid w:val="00FC58BA"/>
    <w:rsid w:val="00FD1B62"/>
    <w:rsid w:val="00FD2718"/>
    <w:rsid w:val="00FD44C6"/>
    <w:rsid w:val="00FD7D81"/>
    <w:rsid w:val="00FE0F00"/>
    <w:rsid w:val="00FE2154"/>
    <w:rsid w:val="00FE234B"/>
    <w:rsid w:val="00FE2569"/>
    <w:rsid w:val="00FE2C5C"/>
    <w:rsid w:val="00FE39B5"/>
    <w:rsid w:val="00FF2503"/>
    <w:rsid w:val="00FF4837"/>
    <w:rsid w:val="00FF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5003C7-E2EA-40B2-8E8F-0A2F5233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52B"/>
    <w:pPr>
      <w:widowControl w:val="0"/>
      <w:tabs>
        <w:tab w:val="left" w:pos="709"/>
      </w:tabs>
      <w:spacing w:line="360" w:lineRule="auto"/>
      <w:ind w:firstLine="851"/>
      <w:jc w:val="both"/>
    </w:pPr>
    <w:rPr>
      <w:kern w:val="2"/>
      <w:sz w:val="24"/>
      <w:szCs w:val="24"/>
      <w:lang w:eastAsia="en-US"/>
    </w:rPr>
  </w:style>
  <w:style w:type="paragraph" w:styleId="1">
    <w:name w:val="heading 1"/>
    <w:aliases w:val="Т3"/>
    <w:basedOn w:val="a"/>
    <w:next w:val="a"/>
    <w:link w:val="10"/>
    <w:qFormat/>
    <w:rsid w:val="00D43E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D43EB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unhideWhenUsed/>
    <w:qFormat/>
    <w:rsid w:val="00D43EB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"/>
    <w:next w:val="a"/>
    <w:link w:val="41"/>
    <w:qFormat/>
    <w:rsid w:val="009A5FDB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584B04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Document Map"/>
    <w:basedOn w:val="a"/>
    <w:link w:val="a4"/>
    <w:semiHidden/>
    <w:unhideWhenUsed/>
    <w:rsid w:val="00D43E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D43E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Tab Знак"/>
    <w:basedOn w:val="a0"/>
    <w:link w:val="3"/>
    <w:uiPriority w:val="9"/>
    <w:semiHidden/>
    <w:rsid w:val="00D43EB9"/>
    <w:rPr>
      <w:rFonts w:ascii="Cambria" w:eastAsia="Times New Roman" w:hAnsi="Cambria" w:cs="Times New Roman"/>
      <w:b/>
      <w:bCs/>
      <w:color w:val="4F81BD"/>
    </w:rPr>
  </w:style>
  <w:style w:type="character" w:customStyle="1" w:styleId="20">
    <w:name w:val="Заголовок 2 Знак"/>
    <w:aliases w:val="Т4 Знак,OG Heading 2 Знак"/>
    <w:basedOn w:val="a0"/>
    <w:link w:val="2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531A8"/>
    <w:pPr>
      <w:ind w:left="720"/>
      <w:contextualSpacing/>
    </w:pPr>
  </w:style>
  <w:style w:type="character" w:customStyle="1" w:styleId="40">
    <w:name w:val="Заголовок 4 Знак"/>
    <w:basedOn w:val="a0"/>
    <w:uiPriority w:val="9"/>
    <w:semiHidden/>
    <w:rsid w:val="009A5FD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aliases w:val="Tab_name Знак Знак"/>
    <w:basedOn w:val="a0"/>
    <w:link w:val="4"/>
    <w:rsid w:val="009A5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header"/>
    <w:basedOn w:val="a"/>
    <w:link w:val="a7"/>
    <w:unhideWhenUsed/>
    <w:rsid w:val="00CE5A1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rsid w:val="00CE5A1B"/>
  </w:style>
  <w:style w:type="paragraph" w:styleId="a8">
    <w:name w:val="footer"/>
    <w:basedOn w:val="a"/>
    <w:link w:val="a9"/>
    <w:uiPriority w:val="99"/>
    <w:unhideWhenUsed/>
    <w:rsid w:val="00CE5A1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A1B"/>
  </w:style>
  <w:style w:type="character" w:styleId="aa">
    <w:name w:val="Hyperlink"/>
    <w:basedOn w:val="a0"/>
    <w:uiPriority w:val="99"/>
    <w:rsid w:val="009D24C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14845"/>
    <w:pPr>
      <w:tabs>
        <w:tab w:val="right" w:leader="dot" w:pos="9345"/>
      </w:tabs>
      <w:spacing w:line="240" w:lineRule="auto"/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9D24C1"/>
    <w:pPr>
      <w:tabs>
        <w:tab w:val="right" w:leader="dot" w:pos="9345"/>
      </w:tabs>
      <w:spacing w:line="240" w:lineRule="auto"/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9D24C1"/>
    <w:pPr>
      <w:tabs>
        <w:tab w:val="left" w:pos="1134"/>
        <w:tab w:val="right" w:leader="dot" w:pos="9345"/>
      </w:tabs>
      <w:spacing w:line="240" w:lineRule="auto"/>
      <w:ind w:left="1134" w:hanging="654"/>
    </w:pPr>
    <w:rPr>
      <w:rFonts w:eastAsia="Times New Roman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9D24C1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9D24C1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9D24C1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9D24C1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9D24C1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9D24C1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B96E81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b">
    <w:name w:val="annotation reference"/>
    <w:basedOn w:val="a0"/>
    <w:unhideWhenUsed/>
    <w:rsid w:val="009F3104"/>
    <w:rPr>
      <w:sz w:val="16"/>
      <w:szCs w:val="16"/>
    </w:rPr>
  </w:style>
  <w:style w:type="paragraph" w:styleId="ac">
    <w:name w:val="annotation text"/>
    <w:basedOn w:val="a"/>
    <w:link w:val="ad"/>
    <w:unhideWhenUsed/>
    <w:rsid w:val="009F310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F310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F310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F3104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9F31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3104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584B04"/>
    <w:rPr>
      <w:rFonts w:ascii="Cambria" w:eastAsia="Times New Roman" w:hAnsi="Cambria" w:cs="Times New Roman"/>
      <w:color w:val="243F60"/>
    </w:rPr>
  </w:style>
  <w:style w:type="paragraph" w:customStyle="1" w:styleId="ConsPlusNormal">
    <w:name w:val="ConsPlusNormal"/>
    <w:rsid w:val="007460E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character" w:styleId="af2">
    <w:name w:val="page number"/>
    <w:basedOn w:val="a0"/>
    <w:rsid w:val="00E37AB7"/>
  </w:style>
  <w:style w:type="paragraph" w:styleId="af3">
    <w:name w:val="endnote text"/>
    <w:basedOn w:val="a"/>
    <w:link w:val="af4"/>
    <w:unhideWhenUsed/>
    <w:rsid w:val="00E37AB7"/>
    <w:pPr>
      <w:spacing w:line="240" w:lineRule="auto"/>
    </w:pPr>
    <w:rPr>
      <w:rFonts w:eastAsia="Times New Roman"/>
      <w:kern w:val="0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E37AB7"/>
    <w:rPr>
      <w:sz w:val="20"/>
      <w:szCs w:val="20"/>
    </w:rPr>
  </w:style>
  <w:style w:type="paragraph" w:customStyle="1" w:styleId="ConsNormal">
    <w:name w:val="ConsNormal"/>
    <w:rsid w:val="0044678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f5">
    <w:name w:val="Normal (Web)"/>
    <w:aliases w:val="Обычный (Web), Знак Знак22"/>
    <w:basedOn w:val="a"/>
    <w:qFormat/>
    <w:rsid w:val="00446789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styleId="af6">
    <w:name w:val="TOC Heading"/>
    <w:basedOn w:val="1"/>
    <w:next w:val="a"/>
    <w:uiPriority w:val="39"/>
    <w:unhideWhenUsed/>
    <w:qFormat/>
    <w:rsid w:val="000037E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rsid w:val="00D6267A"/>
    <w:pPr>
      <w:spacing w:after="120" w:line="240" w:lineRule="auto"/>
      <w:jc w:val="center"/>
    </w:pPr>
    <w:rPr>
      <w:rFonts w:eastAsia="Times New Roman"/>
      <w:kern w:val="0"/>
      <w:lang w:eastAsia="ru-RU"/>
    </w:rPr>
  </w:style>
  <w:style w:type="character" w:customStyle="1" w:styleId="af8">
    <w:name w:val="Основной текст Знак"/>
    <w:basedOn w:val="a0"/>
    <w:link w:val="af7"/>
    <w:rsid w:val="00D6267A"/>
    <w:rPr>
      <w:rFonts w:eastAsia="Times New Roman"/>
      <w:kern w:val="0"/>
      <w:lang w:eastAsia="ru-RU"/>
    </w:rPr>
  </w:style>
  <w:style w:type="paragraph" w:styleId="af9">
    <w:name w:val="caption"/>
    <w:basedOn w:val="a"/>
    <w:uiPriority w:val="35"/>
    <w:qFormat/>
    <w:rsid w:val="00CF50AB"/>
    <w:pPr>
      <w:spacing w:after="200"/>
      <w:ind w:firstLine="0"/>
    </w:pPr>
    <w:rPr>
      <w:b/>
      <w:kern w:val="0"/>
      <w:sz w:val="32"/>
      <w:szCs w:val="20"/>
    </w:rPr>
  </w:style>
  <w:style w:type="paragraph" w:customStyle="1" w:styleId="100">
    <w:name w:val="Стиль 10 Пт"/>
    <w:basedOn w:val="a"/>
    <w:qFormat/>
    <w:rsid w:val="00CF50AB"/>
    <w:pPr>
      <w:spacing w:line="240" w:lineRule="auto"/>
      <w:ind w:firstLine="0"/>
      <w:jc w:val="center"/>
    </w:pPr>
    <w:rPr>
      <w:rFonts w:eastAsia="Times New Roman"/>
      <w:kern w:val="0"/>
      <w:sz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F64C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4C2"/>
  </w:style>
  <w:style w:type="paragraph" w:styleId="afa">
    <w:name w:val="Body Text Indent"/>
    <w:basedOn w:val="a"/>
    <w:link w:val="afb"/>
    <w:semiHidden/>
    <w:unhideWhenUsed/>
    <w:rsid w:val="00DE135B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semiHidden/>
    <w:rsid w:val="00DE135B"/>
  </w:style>
  <w:style w:type="paragraph" w:customStyle="1" w:styleId="12">
    <w:name w:val="Абзац списка1"/>
    <w:basedOn w:val="a"/>
    <w:rsid w:val="0098587A"/>
    <w:pPr>
      <w:widowControl/>
      <w:tabs>
        <w:tab w:val="clear" w:pos="709"/>
      </w:tabs>
      <w:spacing w:after="200" w:line="276" w:lineRule="auto"/>
      <w:ind w:left="720" w:firstLine="0"/>
      <w:jc w:val="left"/>
    </w:pPr>
    <w:rPr>
      <w:rFonts w:eastAsia="Times New Roman"/>
    </w:rPr>
  </w:style>
  <w:style w:type="character" w:customStyle="1" w:styleId="WW-1">
    <w:name w:val="WW- Знак1"/>
    <w:basedOn w:val="a0"/>
    <w:rsid w:val="00402310"/>
    <w:rPr>
      <w:sz w:val="24"/>
      <w:szCs w:val="24"/>
    </w:rPr>
  </w:style>
  <w:style w:type="paragraph" w:customStyle="1" w:styleId="24">
    <w:name w:val="Абзац списка2"/>
    <w:basedOn w:val="a"/>
    <w:rsid w:val="00BD4069"/>
    <w:pPr>
      <w:widowControl/>
      <w:tabs>
        <w:tab w:val="clear" w:pos="709"/>
      </w:tabs>
      <w:spacing w:after="200" w:line="276" w:lineRule="auto"/>
      <w:ind w:left="720" w:firstLine="0"/>
      <w:jc w:val="left"/>
    </w:pPr>
    <w:rPr>
      <w:rFonts w:eastAsia="Times New Roman"/>
    </w:rPr>
  </w:style>
  <w:style w:type="paragraph" w:customStyle="1" w:styleId="afc">
    <w:name w:val="Заголовок статьи"/>
    <w:basedOn w:val="a"/>
    <w:next w:val="a"/>
    <w:rsid w:val="00392F24"/>
    <w:pPr>
      <w:tabs>
        <w:tab w:val="clear" w:pos="709"/>
      </w:tabs>
      <w:autoSpaceDE w:val="0"/>
      <w:autoSpaceDN w:val="0"/>
      <w:adjustRightInd w:val="0"/>
      <w:spacing w:line="240" w:lineRule="auto"/>
      <w:ind w:left="1612" w:hanging="892"/>
    </w:pPr>
    <w:rPr>
      <w:rFonts w:ascii="Arial" w:eastAsia="Times New Roman" w:hAnsi="Arial"/>
      <w:kern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83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asgi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ps.rosreestr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pg.grado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4A266-F06D-4E00-9526-66ED49A4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22</Pages>
  <Words>5365</Words>
  <Characters>30586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35880</CharactersWithSpaces>
  <SharedDoc>false</SharedDoc>
  <HLinks>
    <vt:vector size="6" baseType="variant">
      <vt:variant>
        <vt:i4>6488162</vt:i4>
      </vt:variant>
      <vt:variant>
        <vt:i4>3</vt:i4>
      </vt:variant>
      <vt:variant>
        <vt:i4>0</vt:i4>
      </vt:variant>
      <vt:variant>
        <vt:i4>5</vt:i4>
      </vt:variant>
      <vt:variant>
        <vt:lpwstr>http://www.gis.su/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Grado</cp:lastModifiedBy>
  <cp:revision>20</cp:revision>
  <cp:lastPrinted>2012-03-26T08:00:00Z</cp:lastPrinted>
  <dcterms:created xsi:type="dcterms:W3CDTF">2014-05-12T05:55:00Z</dcterms:created>
  <dcterms:modified xsi:type="dcterms:W3CDTF">2018-07-16T12:52:00Z</dcterms:modified>
</cp:coreProperties>
</file>